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65" w:rsidRPr="00216C13" w:rsidRDefault="00216C13" w:rsidP="00913265">
      <w:pPr>
        <w:jc w:val="center"/>
        <w:rPr>
          <w:b/>
        </w:rPr>
      </w:pPr>
      <w:r w:rsidRPr="00216C13">
        <w:rPr>
          <w:b/>
        </w:rPr>
        <w:t>LA TERCERA TROMPETA</w:t>
      </w:r>
    </w:p>
    <w:p w:rsidR="00216C13" w:rsidRPr="00216C13" w:rsidRDefault="00541A2D" w:rsidP="00216C13">
      <w:pPr>
        <w:jc w:val="center"/>
        <w:rPr>
          <w:i/>
        </w:rPr>
      </w:pPr>
      <w:r>
        <w:rPr>
          <w:i/>
        </w:rPr>
        <w:t>Alejo Aguilar Gómez</w:t>
      </w:r>
    </w:p>
    <w:p w:rsidR="006D4EC2" w:rsidRPr="00216C13" w:rsidRDefault="008A185B" w:rsidP="00A71657">
      <w:pPr>
        <w:pStyle w:val="Sinespaciado"/>
        <w:spacing w:line="360" w:lineRule="auto"/>
        <w:ind w:firstLine="708"/>
        <w:rPr>
          <w:szCs w:val="24"/>
        </w:rPr>
      </w:pPr>
      <w:r w:rsidRPr="00216C13">
        <w:rPr>
          <w:szCs w:val="24"/>
        </w:rPr>
        <w:t>E</w:t>
      </w:r>
      <w:r w:rsidR="008F03F3" w:rsidRPr="00216C13">
        <w:rPr>
          <w:szCs w:val="24"/>
        </w:rPr>
        <w:t xml:space="preserve">l </w:t>
      </w:r>
      <w:r w:rsidR="00111B1B" w:rsidRPr="00216C13">
        <w:rPr>
          <w:szCs w:val="24"/>
        </w:rPr>
        <w:t xml:space="preserve">juicio representado por la tercera trompeta </w:t>
      </w:r>
      <w:r w:rsidR="007D7894" w:rsidRPr="00216C13">
        <w:rPr>
          <w:szCs w:val="24"/>
        </w:rPr>
        <w:t>gira en torno a lo</w:t>
      </w:r>
      <w:r w:rsidR="00F972FB" w:rsidRPr="00216C13">
        <w:rPr>
          <w:szCs w:val="24"/>
        </w:rPr>
        <w:t xml:space="preserve">s efectos </w:t>
      </w:r>
      <w:r w:rsidR="007D7894" w:rsidRPr="00216C13">
        <w:rPr>
          <w:szCs w:val="24"/>
        </w:rPr>
        <w:t xml:space="preserve">que </w:t>
      </w:r>
      <w:r w:rsidR="003E5499" w:rsidRPr="00216C13">
        <w:rPr>
          <w:szCs w:val="24"/>
        </w:rPr>
        <w:t>una</w:t>
      </w:r>
      <w:r w:rsidR="00111B1B" w:rsidRPr="00216C13">
        <w:rPr>
          <w:szCs w:val="24"/>
        </w:rPr>
        <w:t xml:space="preserve"> e</w:t>
      </w:r>
      <w:r w:rsidR="006D4EC2" w:rsidRPr="00216C13">
        <w:rPr>
          <w:szCs w:val="24"/>
        </w:rPr>
        <w:t>strella</w:t>
      </w:r>
      <w:r w:rsidR="00F12DA4" w:rsidRPr="00216C13">
        <w:rPr>
          <w:szCs w:val="24"/>
        </w:rPr>
        <w:t xml:space="preserve"> llamada “</w:t>
      </w:r>
      <w:r w:rsidR="001C41A4" w:rsidRPr="00216C13">
        <w:rPr>
          <w:szCs w:val="24"/>
        </w:rPr>
        <w:t>A</w:t>
      </w:r>
      <w:r w:rsidR="00F12DA4" w:rsidRPr="00216C13">
        <w:rPr>
          <w:szCs w:val="24"/>
        </w:rPr>
        <w:t>jenjo”</w:t>
      </w:r>
      <w:r w:rsidR="00F972FB" w:rsidRPr="00216C13">
        <w:rPr>
          <w:szCs w:val="24"/>
        </w:rPr>
        <w:t xml:space="preserve"> produce sobre </w:t>
      </w:r>
      <w:r w:rsidR="004B19E3" w:rsidRPr="00216C13">
        <w:rPr>
          <w:szCs w:val="24"/>
        </w:rPr>
        <w:t>el agua</w:t>
      </w:r>
      <w:r w:rsidR="005B37D3" w:rsidRPr="00216C13">
        <w:rPr>
          <w:szCs w:val="24"/>
        </w:rPr>
        <w:t xml:space="preserve"> y </w:t>
      </w:r>
      <w:r w:rsidR="00F972FB" w:rsidRPr="00216C13">
        <w:rPr>
          <w:szCs w:val="24"/>
        </w:rPr>
        <w:t xml:space="preserve">sobre </w:t>
      </w:r>
      <w:r w:rsidR="00111B1B" w:rsidRPr="00216C13">
        <w:rPr>
          <w:szCs w:val="24"/>
        </w:rPr>
        <w:t>la</w:t>
      </w:r>
      <w:r w:rsidR="003E5499" w:rsidRPr="00216C13">
        <w:rPr>
          <w:szCs w:val="24"/>
        </w:rPr>
        <w:t xml:space="preserve">s personas </w:t>
      </w:r>
      <w:r w:rsidR="00111B1B" w:rsidRPr="00216C13">
        <w:rPr>
          <w:szCs w:val="24"/>
        </w:rPr>
        <w:t xml:space="preserve">que </w:t>
      </w:r>
      <w:r w:rsidR="004B19E3" w:rsidRPr="00216C13">
        <w:rPr>
          <w:szCs w:val="24"/>
        </w:rPr>
        <w:t xml:space="preserve">la </w:t>
      </w:r>
      <w:r w:rsidR="00111B1B" w:rsidRPr="00216C13">
        <w:rPr>
          <w:szCs w:val="24"/>
        </w:rPr>
        <w:t>bebe</w:t>
      </w:r>
      <w:r w:rsidR="003E5499" w:rsidRPr="00216C13">
        <w:rPr>
          <w:szCs w:val="24"/>
        </w:rPr>
        <w:t>n</w:t>
      </w:r>
      <w:r w:rsidR="001C41A4" w:rsidRPr="00216C13">
        <w:rPr>
          <w:szCs w:val="24"/>
        </w:rPr>
        <w:t xml:space="preserve"> (</w:t>
      </w:r>
      <w:proofErr w:type="spellStart"/>
      <w:r w:rsidR="001C41A4" w:rsidRPr="00216C13">
        <w:rPr>
          <w:szCs w:val="24"/>
        </w:rPr>
        <w:t>Apoc</w:t>
      </w:r>
      <w:proofErr w:type="spellEnd"/>
      <w:r w:rsidR="001C41A4" w:rsidRPr="00216C13">
        <w:rPr>
          <w:szCs w:val="24"/>
        </w:rPr>
        <w:t>. 8:10, 11).</w:t>
      </w:r>
      <w:r w:rsidR="005B37D3" w:rsidRPr="00216C13">
        <w:rPr>
          <w:szCs w:val="24"/>
        </w:rPr>
        <w:t xml:space="preserve"> </w:t>
      </w:r>
      <w:r w:rsidR="00703851">
        <w:rPr>
          <w:szCs w:val="24"/>
        </w:rPr>
        <w:t xml:space="preserve">Considerando </w:t>
      </w:r>
      <w:r w:rsidR="005B37D3" w:rsidRPr="00216C13">
        <w:rPr>
          <w:szCs w:val="24"/>
        </w:rPr>
        <w:t xml:space="preserve">las evidencias que el mismo libro de Apocalipsis </w:t>
      </w:r>
      <w:r w:rsidR="00703851">
        <w:rPr>
          <w:szCs w:val="24"/>
        </w:rPr>
        <w:t xml:space="preserve">y </w:t>
      </w:r>
      <w:r w:rsidR="00D9337B" w:rsidRPr="00216C13">
        <w:rPr>
          <w:szCs w:val="24"/>
        </w:rPr>
        <w:t>otras porciones d</w:t>
      </w:r>
      <w:r w:rsidR="004B19E3" w:rsidRPr="00216C13">
        <w:rPr>
          <w:szCs w:val="24"/>
        </w:rPr>
        <w:t xml:space="preserve">e la Biblia </w:t>
      </w:r>
      <w:r w:rsidR="005B37D3" w:rsidRPr="00216C13">
        <w:rPr>
          <w:szCs w:val="24"/>
        </w:rPr>
        <w:t>nos proporciona</w:t>
      </w:r>
      <w:r w:rsidR="00D9337B" w:rsidRPr="00216C13">
        <w:rPr>
          <w:szCs w:val="24"/>
        </w:rPr>
        <w:t>n,</w:t>
      </w:r>
      <w:r w:rsidR="004B19E3" w:rsidRPr="00216C13">
        <w:rPr>
          <w:szCs w:val="24"/>
        </w:rPr>
        <w:t xml:space="preserve"> </w:t>
      </w:r>
      <w:r w:rsidR="00506473">
        <w:rPr>
          <w:szCs w:val="24"/>
        </w:rPr>
        <w:t xml:space="preserve">investiguemos brevemente </w:t>
      </w:r>
      <w:r w:rsidR="004B19E3" w:rsidRPr="00216C13">
        <w:rPr>
          <w:szCs w:val="24"/>
        </w:rPr>
        <w:t xml:space="preserve">el significado de esta </w:t>
      </w:r>
      <w:r w:rsidR="00F0791E">
        <w:rPr>
          <w:szCs w:val="24"/>
        </w:rPr>
        <w:t>trompeta</w:t>
      </w:r>
      <w:r w:rsidR="004B19E3" w:rsidRPr="00216C13">
        <w:rPr>
          <w:szCs w:val="24"/>
        </w:rPr>
        <w:t>.</w:t>
      </w:r>
      <w:r w:rsidR="005B37D3" w:rsidRPr="00216C13">
        <w:rPr>
          <w:szCs w:val="24"/>
        </w:rPr>
        <w:t xml:space="preserve"> </w:t>
      </w:r>
    </w:p>
    <w:p w:rsidR="00216C13" w:rsidRPr="00F54A10" w:rsidRDefault="00216C13" w:rsidP="00F54A10">
      <w:pPr>
        <w:pStyle w:val="Sinespaciado"/>
      </w:pPr>
    </w:p>
    <w:p w:rsidR="009B74A7" w:rsidRPr="00216C13" w:rsidRDefault="000A5FB6" w:rsidP="00A71657">
      <w:pPr>
        <w:pStyle w:val="Sinespaciado"/>
        <w:spacing w:line="360" w:lineRule="auto"/>
        <w:rPr>
          <w:b/>
          <w:szCs w:val="24"/>
        </w:rPr>
      </w:pPr>
      <w:r w:rsidRPr="00216C13">
        <w:rPr>
          <w:b/>
          <w:szCs w:val="24"/>
        </w:rPr>
        <w:t>Una estrella que parecía a</w:t>
      </w:r>
      <w:r w:rsidR="009B74A7" w:rsidRPr="00216C13">
        <w:rPr>
          <w:b/>
          <w:szCs w:val="24"/>
        </w:rPr>
        <w:t>ntorcha</w:t>
      </w:r>
    </w:p>
    <w:p w:rsidR="00BB3924" w:rsidRDefault="00525EE9" w:rsidP="00A71657">
      <w:pPr>
        <w:pStyle w:val="Sinespaciado"/>
        <w:spacing w:line="360" w:lineRule="auto"/>
        <w:ind w:firstLine="708"/>
        <w:rPr>
          <w:rStyle w:val="text"/>
          <w:szCs w:val="24"/>
        </w:rPr>
      </w:pPr>
      <w:r>
        <w:rPr>
          <w:szCs w:val="24"/>
        </w:rPr>
        <w:t>C</w:t>
      </w:r>
      <w:r w:rsidR="00210519" w:rsidRPr="00216C13">
        <w:rPr>
          <w:szCs w:val="24"/>
        </w:rPr>
        <w:t xml:space="preserve">omencemos notando </w:t>
      </w:r>
      <w:r w:rsidR="00CB793C">
        <w:rPr>
          <w:szCs w:val="24"/>
        </w:rPr>
        <w:t>que la estrella de Apocalipsis 8:10 es comparada por el apóstol Juan con un</w:t>
      </w:r>
      <w:r w:rsidR="00AF2CAF" w:rsidRPr="00216C13">
        <w:rPr>
          <w:szCs w:val="24"/>
        </w:rPr>
        <w:t xml:space="preserve">a </w:t>
      </w:r>
      <w:r w:rsidR="009B74A7" w:rsidRPr="00216C13">
        <w:rPr>
          <w:szCs w:val="24"/>
        </w:rPr>
        <w:t>«</w:t>
      </w:r>
      <w:r w:rsidR="007D7894" w:rsidRPr="00216C13">
        <w:rPr>
          <w:szCs w:val="24"/>
        </w:rPr>
        <w:t>antorcha</w:t>
      </w:r>
      <w:r w:rsidR="009B74A7" w:rsidRPr="00216C13">
        <w:rPr>
          <w:szCs w:val="24"/>
        </w:rPr>
        <w:t>»</w:t>
      </w:r>
      <w:r w:rsidR="007D7894" w:rsidRPr="00216C13">
        <w:rPr>
          <w:szCs w:val="24"/>
        </w:rPr>
        <w:t xml:space="preserve"> </w:t>
      </w:r>
      <w:r w:rsidR="007B2BED">
        <w:rPr>
          <w:szCs w:val="24"/>
        </w:rPr>
        <w:t>(</w:t>
      </w:r>
      <w:proofErr w:type="spellStart"/>
      <w:r w:rsidR="007B2BED">
        <w:rPr>
          <w:i/>
          <w:szCs w:val="24"/>
        </w:rPr>
        <w:t>lampá</w:t>
      </w:r>
      <w:r w:rsidR="007B2BED" w:rsidRPr="007B2BED">
        <w:rPr>
          <w:i/>
          <w:szCs w:val="24"/>
        </w:rPr>
        <w:t>s</w:t>
      </w:r>
      <w:proofErr w:type="spellEnd"/>
      <w:r w:rsidR="007B2BED">
        <w:rPr>
          <w:szCs w:val="24"/>
        </w:rPr>
        <w:t>)</w:t>
      </w:r>
      <w:r w:rsidR="00BB3924">
        <w:rPr>
          <w:szCs w:val="24"/>
        </w:rPr>
        <w:t>, palabra que</w:t>
      </w:r>
      <w:r w:rsidR="007B2BED">
        <w:rPr>
          <w:szCs w:val="24"/>
        </w:rPr>
        <w:t xml:space="preserve"> </w:t>
      </w:r>
      <w:r w:rsidR="009B74A7" w:rsidRPr="00216C13">
        <w:rPr>
          <w:szCs w:val="24"/>
        </w:rPr>
        <w:t xml:space="preserve">solo se usa </w:t>
      </w:r>
      <w:r w:rsidR="00BB3924">
        <w:rPr>
          <w:szCs w:val="24"/>
        </w:rPr>
        <w:t xml:space="preserve">en </w:t>
      </w:r>
      <w:r w:rsidR="009B74A7" w:rsidRPr="00216C13">
        <w:rPr>
          <w:szCs w:val="24"/>
        </w:rPr>
        <w:t xml:space="preserve">otra ocasión en el libro de Apocalipsis: </w:t>
      </w:r>
      <w:r w:rsidR="0099501E" w:rsidRPr="00216C13">
        <w:rPr>
          <w:szCs w:val="24"/>
        </w:rPr>
        <w:t>«</w:t>
      </w:r>
      <w:r w:rsidR="00210519" w:rsidRPr="00216C13">
        <w:rPr>
          <w:szCs w:val="24"/>
        </w:rPr>
        <w:t>…</w:t>
      </w:r>
      <w:r w:rsidR="0099501E" w:rsidRPr="00216C13">
        <w:rPr>
          <w:rStyle w:val="text"/>
          <w:szCs w:val="24"/>
        </w:rPr>
        <w:t xml:space="preserve"> Delante del trono ardían siete lámparas </w:t>
      </w:r>
      <w:r w:rsidR="007B2BED">
        <w:rPr>
          <w:rStyle w:val="text"/>
          <w:szCs w:val="24"/>
        </w:rPr>
        <w:t>[</w:t>
      </w:r>
      <w:proofErr w:type="spellStart"/>
      <w:r w:rsidR="007B2BED" w:rsidRPr="007B2BED">
        <w:rPr>
          <w:rStyle w:val="text"/>
          <w:i/>
          <w:szCs w:val="24"/>
        </w:rPr>
        <w:t>lampás</w:t>
      </w:r>
      <w:proofErr w:type="spellEnd"/>
      <w:r w:rsidR="007B2BED">
        <w:rPr>
          <w:rStyle w:val="text"/>
          <w:szCs w:val="24"/>
        </w:rPr>
        <w:t xml:space="preserve">] </w:t>
      </w:r>
      <w:r w:rsidR="0099501E" w:rsidRPr="00216C13">
        <w:rPr>
          <w:rStyle w:val="text"/>
          <w:szCs w:val="24"/>
        </w:rPr>
        <w:t xml:space="preserve">de fuego, que son los </w:t>
      </w:r>
      <w:r w:rsidR="0099501E" w:rsidRPr="00506473">
        <w:rPr>
          <w:rStyle w:val="text"/>
          <w:i/>
          <w:szCs w:val="24"/>
        </w:rPr>
        <w:t>siete espíritus de Dios</w:t>
      </w:r>
      <w:r w:rsidR="0099501E" w:rsidRPr="00216C13">
        <w:rPr>
          <w:rStyle w:val="text"/>
          <w:szCs w:val="24"/>
        </w:rPr>
        <w:t>»</w:t>
      </w:r>
      <w:r w:rsidR="003046C3" w:rsidRPr="00216C13">
        <w:rPr>
          <w:rStyle w:val="text"/>
          <w:szCs w:val="24"/>
        </w:rPr>
        <w:t xml:space="preserve"> (</w:t>
      </w:r>
      <w:proofErr w:type="spellStart"/>
      <w:r w:rsidR="003046C3" w:rsidRPr="00216C13">
        <w:rPr>
          <w:rStyle w:val="text"/>
          <w:szCs w:val="24"/>
        </w:rPr>
        <w:t>Apoc</w:t>
      </w:r>
      <w:proofErr w:type="spellEnd"/>
      <w:r w:rsidR="0099501E" w:rsidRPr="00216C13">
        <w:rPr>
          <w:rStyle w:val="text"/>
          <w:szCs w:val="24"/>
        </w:rPr>
        <w:t>.</w:t>
      </w:r>
      <w:r w:rsidR="003046C3" w:rsidRPr="00216C13">
        <w:rPr>
          <w:rStyle w:val="text"/>
          <w:szCs w:val="24"/>
        </w:rPr>
        <w:t xml:space="preserve"> 4:5</w:t>
      </w:r>
      <w:r w:rsidR="006C25CA">
        <w:rPr>
          <w:rStyle w:val="text"/>
          <w:szCs w:val="24"/>
        </w:rPr>
        <w:t>; énfasis</w:t>
      </w:r>
      <w:r w:rsidR="00506473">
        <w:rPr>
          <w:rStyle w:val="text"/>
          <w:szCs w:val="24"/>
        </w:rPr>
        <w:t xml:space="preserve"> mío</w:t>
      </w:r>
      <w:r w:rsidR="003046C3" w:rsidRPr="00216C13">
        <w:rPr>
          <w:rStyle w:val="text"/>
          <w:szCs w:val="24"/>
        </w:rPr>
        <w:t>).</w:t>
      </w:r>
      <w:r w:rsidR="0099501E" w:rsidRPr="00216C13">
        <w:rPr>
          <w:rStyle w:val="text"/>
          <w:szCs w:val="24"/>
        </w:rPr>
        <w:t xml:space="preserve">  </w:t>
      </w:r>
    </w:p>
    <w:p w:rsidR="00227E6F" w:rsidRPr="00216C13" w:rsidRDefault="0099501E" w:rsidP="00A71657">
      <w:pPr>
        <w:pStyle w:val="Sinespaciado"/>
        <w:spacing w:line="360" w:lineRule="auto"/>
        <w:ind w:firstLine="708"/>
        <w:rPr>
          <w:rStyle w:val="text"/>
          <w:szCs w:val="24"/>
        </w:rPr>
      </w:pPr>
      <w:r w:rsidRPr="00216C13">
        <w:rPr>
          <w:rStyle w:val="text"/>
          <w:szCs w:val="24"/>
        </w:rPr>
        <w:t xml:space="preserve">Por lo tanto, al ser </w:t>
      </w:r>
      <w:r w:rsidR="0006750C">
        <w:rPr>
          <w:rStyle w:val="text"/>
          <w:szCs w:val="24"/>
        </w:rPr>
        <w:t>asociado</w:t>
      </w:r>
      <w:r w:rsidR="009B3D85">
        <w:rPr>
          <w:rStyle w:val="text"/>
          <w:szCs w:val="24"/>
        </w:rPr>
        <w:t xml:space="preserve"> </w:t>
      </w:r>
      <w:r w:rsidR="00BB3924">
        <w:rPr>
          <w:rStyle w:val="text"/>
          <w:szCs w:val="24"/>
        </w:rPr>
        <w:t xml:space="preserve">con </w:t>
      </w:r>
      <w:r w:rsidR="0006750C">
        <w:rPr>
          <w:rStyle w:val="text"/>
          <w:szCs w:val="24"/>
        </w:rPr>
        <w:t>este</w:t>
      </w:r>
      <w:r w:rsidR="009D2E5B">
        <w:rPr>
          <w:rStyle w:val="text"/>
          <w:szCs w:val="24"/>
        </w:rPr>
        <w:t xml:space="preserve"> símbolo d</w:t>
      </w:r>
      <w:r w:rsidR="007D1E68">
        <w:rPr>
          <w:rStyle w:val="text"/>
          <w:szCs w:val="24"/>
        </w:rPr>
        <w:t>e</w:t>
      </w:r>
      <w:r w:rsidRPr="00216C13">
        <w:rPr>
          <w:rStyle w:val="text"/>
          <w:szCs w:val="24"/>
        </w:rPr>
        <w:t>l Espíritu Santo</w:t>
      </w:r>
      <w:r w:rsidR="000340FC" w:rsidRPr="00216C13">
        <w:rPr>
          <w:rStyle w:val="text"/>
          <w:szCs w:val="24"/>
        </w:rPr>
        <w:t>,</w:t>
      </w:r>
      <w:r w:rsidR="009B3D85">
        <w:rPr>
          <w:rStyle w:val="text"/>
          <w:szCs w:val="24"/>
        </w:rPr>
        <w:t xml:space="preserve"> uno podría pensar que </w:t>
      </w:r>
      <w:r w:rsidR="007D1E68">
        <w:rPr>
          <w:rStyle w:val="text"/>
          <w:szCs w:val="24"/>
        </w:rPr>
        <w:t xml:space="preserve">el significado de </w:t>
      </w:r>
      <w:r w:rsidR="00210519" w:rsidRPr="00216C13">
        <w:rPr>
          <w:rStyle w:val="text"/>
          <w:szCs w:val="24"/>
        </w:rPr>
        <w:t>esta</w:t>
      </w:r>
      <w:r w:rsidR="00887183" w:rsidRPr="00216C13">
        <w:rPr>
          <w:rStyle w:val="text"/>
          <w:szCs w:val="24"/>
        </w:rPr>
        <w:t xml:space="preserve"> </w:t>
      </w:r>
      <w:r w:rsidRPr="00216C13">
        <w:rPr>
          <w:rStyle w:val="text"/>
          <w:szCs w:val="24"/>
        </w:rPr>
        <w:t>estrella ten</w:t>
      </w:r>
      <w:r w:rsidR="009B3D85">
        <w:rPr>
          <w:rStyle w:val="text"/>
          <w:szCs w:val="24"/>
        </w:rPr>
        <w:t xml:space="preserve">dría </w:t>
      </w:r>
      <w:r w:rsidRPr="00216C13">
        <w:rPr>
          <w:rStyle w:val="text"/>
          <w:szCs w:val="24"/>
        </w:rPr>
        <w:t>una</w:t>
      </w:r>
      <w:r w:rsidR="000340FC" w:rsidRPr="00216C13">
        <w:rPr>
          <w:rStyle w:val="text"/>
          <w:szCs w:val="24"/>
        </w:rPr>
        <w:t xml:space="preserve"> connotación positiva. </w:t>
      </w:r>
      <w:r w:rsidR="007D1E68">
        <w:rPr>
          <w:rStyle w:val="text"/>
          <w:szCs w:val="24"/>
        </w:rPr>
        <w:t>Algo que</w:t>
      </w:r>
      <w:r w:rsidR="009D2E5B">
        <w:rPr>
          <w:rStyle w:val="text"/>
          <w:szCs w:val="24"/>
        </w:rPr>
        <w:t xml:space="preserve">, además, concordaría con </w:t>
      </w:r>
      <w:r w:rsidR="003A2488">
        <w:rPr>
          <w:rStyle w:val="text"/>
          <w:szCs w:val="24"/>
        </w:rPr>
        <w:t xml:space="preserve">otras secciones </w:t>
      </w:r>
      <w:r w:rsidR="00227E6F" w:rsidRPr="00216C13">
        <w:rPr>
          <w:rStyle w:val="text"/>
          <w:szCs w:val="24"/>
        </w:rPr>
        <w:t xml:space="preserve">de la Biblia en </w:t>
      </w:r>
      <w:r w:rsidR="003A2488">
        <w:rPr>
          <w:rStyle w:val="text"/>
          <w:szCs w:val="24"/>
        </w:rPr>
        <w:t xml:space="preserve">las que </w:t>
      </w:r>
      <w:r w:rsidR="001414A9" w:rsidRPr="00216C13">
        <w:rPr>
          <w:rStyle w:val="text"/>
          <w:szCs w:val="24"/>
        </w:rPr>
        <w:t xml:space="preserve">una «lumbrera» </w:t>
      </w:r>
      <w:r w:rsidR="00227E6F" w:rsidRPr="00216C13">
        <w:rPr>
          <w:rStyle w:val="text"/>
          <w:szCs w:val="24"/>
        </w:rPr>
        <w:t xml:space="preserve">representa dirección y </w:t>
      </w:r>
      <w:r w:rsidR="00DA49D3" w:rsidRPr="00216C13">
        <w:rPr>
          <w:rStyle w:val="text"/>
          <w:szCs w:val="24"/>
        </w:rPr>
        <w:t xml:space="preserve">guía </w:t>
      </w:r>
      <w:r w:rsidR="00683D92" w:rsidRPr="00216C13">
        <w:rPr>
          <w:rStyle w:val="text"/>
          <w:szCs w:val="24"/>
        </w:rPr>
        <w:t>esp</w:t>
      </w:r>
      <w:r w:rsidR="00887183" w:rsidRPr="00216C13">
        <w:rPr>
          <w:rStyle w:val="text"/>
          <w:szCs w:val="24"/>
        </w:rPr>
        <w:t>i</w:t>
      </w:r>
      <w:r w:rsidR="00683D92" w:rsidRPr="00216C13">
        <w:rPr>
          <w:rStyle w:val="text"/>
          <w:szCs w:val="24"/>
        </w:rPr>
        <w:t>ri</w:t>
      </w:r>
      <w:r w:rsidR="00887183" w:rsidRPr="00216C13">
        <w:rPr>
          <w:rStyle w:val="text"/>
          <w:szCs w:val="24"/>
        </w:rPr>
        <w:t>tual</w:t>
      </w:r>
      <w:r w:rsidR="001414A9" w:rsidRPr="00216C13">
        <w:rPr>
          <w:rStyle w:val="text"/>
          <w:szCs w:val="24"/>
        </w:rPr>
        <w:t xml:space="preserve"> (Sal. 119:105; Prov. 6:23)</w:t>
      </w:r>
      <w:r w:rsidR="00227E6F" w:rsidRPr="00216C13">
        <w:rPr>
          <w:rStyle w:val="text"/>
          <w:szCs w:val="24"/>
        </w:rPr>
        <w:t xml:space="preserve">. </w:t>
      </w:r>
    </w:p>
    <w:p w:rsidR="00F5485C" w:rsidRDefault="000340FC" w:rsidP="00A71657">
      <w:pPr>
        <w:pStyle w:val="Sinespaciado"/>
        <w:spacing w:line="360" w:lineRule="auto"/>
        <w:ind w:firstLine="708"/>
        <w:rPr>
          <w:rStyle w:val="text"/>
          <w:szCs w:val="24"/>
        </w:rPr>
      </w:pPr>
      <w:r w:rsidRPr="00216C13">
        <w:rPr>
          <w:rStyle w:val="text"/>
          <w:szCs w:val="24"/>
        </w:rPr>
        <w:t xml:space="preserve">Sin embargo, al informarnos de la </w:t>
      </w:r>
      <w:r w:rsidR="000C349F" w:rsidRPr="00216C13">
        <w:rPr>
          <w:rStyle w:val="text"/>
          <w:szCs w:val="24"/>
        </w:rPr>
        <w:t>«</w:t>
      </w:r>
      <w:r w:rsidRPr="00216C13">
        <w:rPr>
          <w:rStyle w:val="text"/>
          <w:szCs w:val="24"/>
        </w:rPr>
        <w:t>caída</w:t>
      </w:r>
      <w:r w:rsidR="000C349F" w:rsidRPr="00216C13">
        <w:rPr>
          <w:rStyle w:val="text"/>
          <w:szCs w:val="24"/>
        </w:rPr>
        <w:t>»</w:t>
      </w:r>
      <w:r w:rsidRPr="00216C13">
        <w:rPr>
          <w:rStyle w:val="text"/>
          <w:szCs w:val="24"/>
        </w:rPr>
        <w:t xml:space="preserve"> de dicha estrella</w:t>
      </w:r>
      <w:r w:rsidR="000C349F" w:rsidRPr="00216C13">
        <w:rPr>
          <w:rStyle w:val="text"/>
          <w:szCs w:val="24"/>
        </w:rPr>
        <w:t>,</w:t>
      </w:r>
      <w:r w:rsidRPr="00216C13">
        <w:rPr>
          <w:rStyle w:val="text"/>
          <w:szCs w:val="24"/>
        </w:rPr>
        <w:t xml:space="preserve"> e</w:t>
      </w:r>
      <w:r w:rsidR="003A2488">
        <w:rPr>
          <w:rStyle w:val="text"/>
          <w:szCs w:val="24"/>
        </w:rPr>
        <w:t xml:space="preserve">l apóstol Juan </w:t>
      </w:r>
      <w:r w:rsidR="009C14D6">
        <w:rPr>
          <w:rStyle w:val="text"/>
          <w:szCs w:val="24"/>
        </w:rPr>
        <w:t xml:space="preserve">nos conduce </w:t>
      </w:r>
      <w:r w:rsidR="0028025A">
        <w:rPr>
          <w:rStyle w:val="text"/>
          <w:szCs w:val="24"/>
        </w:rPr>
        <w:t xml:space="preserve">evidentemente </w:t>
      </w:r>
      <w:r w:rsidR="009C14D6">
        <w:rPr>
          <w:rStyle w:val="text"/>
          <w:szCs w:val="24"/>
        </w:rPr>
        <w:t xml:space="preserve">en </w:t>
      </w:r>
      <w:r w:rsidR="0028025A">
        <w:rPr>
          <w:rStyle w:val="text"/>
          <w:szCs w:val="24"/>
        </w:rPr>
        <w:t>otr</w:t>
      </w:r>
      <w:r w:rsidR="009C14D6">
        <w:rPr>
          <w:rStyle w:val="text"/>
          <w:szCs w:val="24"/>
        </w:rPr>
        <w:t>a dirección</w:t>
      </w:r>
      <w:r w:rsidR="000C349F" w:rsidRPr="00216C13">
        <w:rPr>
          <w:rStyle w:val="text"/>
          <w:szCs w:val="24"/>
        </w:rPr>
        <w:t xml:space="preserve">. </w:t>
      </w:r>
      <w:r w:rsidR="001D464C" w:rsidRPr="00216C13">
        <w:rPr>
          <w:rStyle w:val="text"/>
          <w:szCs w:val="24"/>
        </w:rPr>
        <w:t>Siendo que en Apocalipsis «caer» puede represen</w:t>
      </w:r>
      <w:r w:rsidR="0069079A" w:rsidRPr="00216C13">
        <w:rPr>
          <w:rStyle w:val="text"/>
          <w:szCs w:val="24"/>
        </w:rPr>
        <w:t>tar</w:t>
      </w:r>
      <w:r w:rsidR="00543D95" w:rsidRPr="00216C13">
        <w:rPr>
          <w:rStyle w:val="text"/>
          <w:szCs w:val="24"/>
        </w:rPr>
        <w:t xml:space="preserve"> </w:t>
      </w:r>
      <w:r w:rsidR="001D464C" w:rsidRPr="00216C13">
        <w:rPr>
          <w:rStyle w:val="text"/>
          <w:szCs w:val="24"/>
        </w:rPr>
        <w:t>algo positivo</w:t>
      </w:r>
      <w:r w:rsidR="00543D95" w:rsidRPr="00216C13">
        <w:rPr>
          <w:rStyle w:val="text"/>
          <w:szCs w:val="24"/>
        </w:rPr>
        <w:t xml:space="preserve"> (</w:t>
      </w:r>
      <w:proofErr w:type="spellStart"/>
      <w:r w:rsidR="00543D95" w:rsidRPr="00216C13">
        <w:rPr>
          <w:rStyle w:val="text"/>
          <w:szCs w:val="24"/>
        </w:rPr>
        <w:t>Apoc</w:t>
      </w:r>
      <w:proofErr w:type="spellEnd"/>
      <w:r w:rsidR="00543D95" w:rsidRPr="00216C13">
        <w:rPr>
          <w:rStyle w:val="text"/>
          <w:szCs w:val="24"/>
        </w:rPr>
        <w:t>. 5:8</w:t>
      </w:r>
      <w:r w:rsidR="002C3178">
        <w:rPr>
          <w:rStyle w:val="text"/>
          <w:szCs w:val="24"/>
        </w:rPr>
        <w:t xml:space="preserve">, </w:t>
      </w:r>
      <w:r w:rsidR="00543D95" w:rsidRPr="00216C13">
        <w:rPr>
          <w:rStyle w:val="text"/>
          <w:szCs w:val="24"/>
        </w:rPr>
        <w:t>14)</w:t>
      </w:r>
      <w:r w:rsidR="001D464C" w:rsidRPr="00216C13">
        <w:rPr>
          <w:rStyle w:val="text"/>
          <w:szCs w:val="24"/>
        </w:rPr>
        <w:t xml:space="preserve">, </w:t>
      </w:r>
      <w:r w:rsidR="00541A2D">
        <w:rPr>
          <w:rStyle w:val="text"/>
          <w:szCs w:val="24"/>
        </w:rPr>
        <w:t xml:space="preserve">pero </w:t>
      </w:r>
      <w:r w:rsidR="001D464C" w:rsidRPr="00216C13">
        <w:rPr>
          <w:rStyle w:val="text"/>
          <w:szCs w:val="24"/>
        </w:rPr>
        <w:t xml:space="preserve">también algo negativo </w:t>
      </w:r>
      <w:r w:rsidR="002C3178">
        <w:rPr>
          <w:rStyle w:val="text"/>
          <w:szCs w:val="24"/>
        </w:rPr>
        <w:t>(</w:t>
      </w:r>
      <w:proofErr w:type="spellStart"/>
      <w:r w:rsidR="002C3178">
        <w:rPr>
          <w:rStyle w:val="text"/>
          <w:szCs w:val="24"/>
        </w:rPr>
        <w:t>Apoc</w:t>
      </w:r>
      <w:proofErr w:type="spellEnd"/>
      <w:r w:rsidR="002C3178">
        <w:rPr>
          <w:rStyle w:val="text"/>
          <w:szCs w:val="24"/>
        </w:rPr>
        <w:t xml:space="preserve">. 2:5; 14:8; </w:t>
      </w:r>
      <w:r w:rsidR="00543D95" w:rsidRPr="00216C13">
        <w:rPr>
          <w:rStyle w:val="text"/>
          <w:szCs w:val="24"/>
        </w:rPr>
        <w:t>18:2)</w:t>
      </w:r>
      <w:r w:rsidR="000E56D0" w:rsidRPr="00216C13">
        <w:rPr>
          <w:rStyle w:val="text"/>
          <w:szCs w:val="24"/>
        </w:rPr>
        <w:t>, nuestra búsqueda por</w:t>
      </w:r>
      <w:r w:rsidR="00BE6EB2">
        <w:rPr>
          <w:rStyle w:val="text"/>
          <w:szCs w:val="24"/>
        </w:rPr>
        <w:t xml:space="preserve"> definir </w:t>
      </w:r>
      <w:r w:rsidR="000E56D0" w:rsidRPr="00216C13">
        <w:rPr>
          <w:rStyle w:val="text"/>
          <w:szCs w:val="24"/>
        </w:rPr>
        <w:t xml:space="preserve">el significado de </w:t>
      </w:r>
      <w:r w:rsidR="00535D66" w:rsidRPr="00216C13">
        <w:rPr>
          <w:rStyle w:val="text"/>
          <w:szCs w:val="24"/>
        </w:rPr>
        <w:t xml:space="preserve">esta </w:t>
      </w:r>
      <w:r w:rsidR="000E56D0" w:rsidRPr="00216C13">
        <w:rPr>
          <w:rStyle w:val="text"/>
          <w:szCs w:val="24"/>
        </w:rPr>
        <w:t xml:space="preserve">estrella </w:t>
      </w:r>
      <w:r w:rsidR="00CE5EFA">
        <w:rPr>
          <w:rStyle w:val="text"/>
          <w:szCs w:val="24"/>
        </w:rPr>
        <w:t xml:space="preserve">debiera tomar en cuenta </w:t>
      </w:r>
      <w:r w:rsidR="00394B80">
        <w:rPr>
          <w:rStyle w:val="text"/>
          <w:szCs w:val="24"/>
        </w:rPr>
        <w:t xml:space="preserve">primeramente </w:t>
      </w:r>
      <w:r w:rsidR="00CE5EFA">
        <w:rPr>
          <w:rStyle w:val="text"/>
          <w:szCs w:val="24"/>
        </w:rPr>
        <w:t>el contexto</w:t>
      </w:r>
      <w:r w:rsidR="00BE6EB2">
        <w:rPr>
          <w:rStyle w:val="text"/>
          <w:szCs w:val="24"/>
        </w:rPr>
        <w:t xml:space="preserve"> inmediato de nuestro pasaje. Al hacerlo, </w:t>
      </w:r>
      <w:r w:rsidR="006C25CA">
        <w:rPr>
          <w:rStyle w:val="text"/>
          <w:szCs w:val="24"/>
        </w:rPr>
        <w:t>vemos</w:t>
      </w:r>
      <w:r w:rsidR="00BE6EB2">
        <w:rPr>
          <w:rStyle w:val="text"/>
          <w:szCs w:val="24"/>
        </w:rPr>
        <w:t xml:space="preserve"> que </w:t>
      </w:r>
      <w:r w:rsidR="004E5901">
        <w:rPr>
          <w:rStyle w:val="text"/>
          <w:szCs w:val="24"/>
        </w:rPr>
        <w:t>el toque de la qu</w:t>
      </w:r>
      <w:r w:rsidR="00BE6EB2">
        <w:rPr>
          <w:rStyle w:val="text"/>
          <w:szCs w:val="24"/>
        </w:rPr>
        <w:t xml:space="preserve">inta trompeta </w:t>
      </w:r>
      <w:r w:rsidR="004E5901">
        <w:rPr>
          <w:rStyle w:val="text"/>
          <w:szCs w:val="24"/>
        </w:rPr>
        <w:t>también desencadena la caída de una estrella</w:t>
      </w:r>
      <w:r w:rsidR="0075464B">
        <w:rPr>
          <w:rStyle w:val="text"/>
          <w:szCs w:val="24"/>
        </w:rPr>
        <w:t>, solo que</w:t>
      </w:r>
      <w:r w:rsidR="006C25CA">
        <w:rPr>
          <w:rStyle w:val="text"/>
          <w:szCs w:val="24"/>
        </w:rPr>
        <w:t xml:space="preserve"> en esta ocasión</w:t>
      </w:r>
      <w:r w:rsidR="00887B28">
        <w:rPr>
          <w:rStyle w:val="text"/>
          <w:szCs w:val="24"/>
        </w:rPr>
        <w:t xml:space="preserve"> los efectos de</w:t>
      </w:r>
      <w:r w:rsidR="000C448B">
        <w:rPr>
          <w:rStyle w:val="text"/>
          <w:szCs w:val="24"/>
        </w:rPr>
        <w:t xml:space="preserve"> </w:t>
      </w:r>
      <w:r w:rsidR="00887B28">
        <w:rPr>
          <w:rStyle w:val="text"/>
          <w:szCs w:val="24"/>
        </w:rPr>
        <w:t xml:space="preserve">dicha estrella </w:t>
      </w:r>
      <w:r w:rsidR="0075464B">
        <w:rPr>
          <w:rStyle w:val="text"/>
          <w:szCs w:val="24"/>
        </w:rPr>
        <w:t>s</w:t>
      </w:r>
      <w:r w:rsidR="00887B28">
        <w:rPr>
          <w:rStyle w:val="text"/>
          <w:szCs w:val="24"/>
        </w:rPr>
        <w:t>on</w:t>
      </w:r>
      <w:r w:rsidR="000C448B">
        <w:rPr>
          <w:rStyle w:val="text"/>
          <w:szCs w:val="24"/>
        </w:rPr>
        <w:t xml:space="preserve"> vincula</w:t>
      </w:r>
      <w:r w:rsidR="00887B28">
        <w:rPr>
          <w:rStyle w:val="text"/>
          <w:szCs w:val="24"/>
        </w:rPr>
        <w:t>dos</w:t>
      </w:r>
      <w:r w:rsidR="000C448B">
        <w:rPr>
          <w:rStyle w:val="text"/>
          <w:szCs w:val="24"/>
        </w:rPr>
        <w:t xml:space="preserve"> </w:t>
      </w:r>
      <w:r w:rsidR="004E5901">
        <w:rPr>
          <w:rStyle w:val="text"/>
          <w:szCs w:val="24"/>
        </w:rPr>
        <w:t>con el «abismo» (</w:t>
      </w:r>
      <w:proofErr w:type="spellStart"/>
      <w:r w:rsidR="00BE6EB2">
        <w:rPr>
          <w:rStyle w:val="text"/>
          <w:szCs w:val="24"/>
        </w:rPr>
        <w:t>Apoc</w:t>
      </w:r>
      <w:proofErr w:type="spellEnd"/>
      <w:r w:rsidR="004E5901">
        <w:rPr>
          <w:rStyle w:val="text"/>
          <w:szCs w:val="24"/>
        </w:rPr>
        <w:t>.</w:t>
      </w:r>
      <w:r w:rsidR="00BE6EB2">
        <w:rPr>
          <w:rStyle w:val="text"/>
          <w:szCs w:val="24"/>
        </w:rPr>
        <w:t xml:space="preserve"> 9:1</w:t>
      </w:r>
      <w:r w:rsidR="004E5901">
        <w:rPr>
          <w:rStyle w:val="text"/>
          <w:szCs w:val="24"/>
        </w:rPr>
        <w:t xml:space="preserve">), </w:t>
      </w:r>
      <w:r w:rsidR="00887B28">
        <w:rPr>
          <w:rStyle w:val="text"/>
          <w:szCs w:val="24"/>
        </w:rPr>
        <w:t>lugar que será la</w:t>
      </w:r>
      <w:r w:rsidR="004E5901">
        <w:rPr>
          <w:rStyle w:val="text"/>
          <w:szCs w:val="24"/>
        </w:rPr>
        <w:t xml:space="preserve"> morada de Satanás</w:t>
      </w:r>
      <w:r w:rsidR="002C3178">
        <w:rPr>
          <w:rStyle w:val="text"/>
          <w:szCs w:val="24"/>
        </w:rPr>
        <w:t xml:space="preserve"> </w:t>
      </w:r>
      <w:r w:rsidR="00887B28">
        <w:rPr>
          <w:rStyle w:val="text"/>
          <w:szCs w:val="24"/>
        </w:rPr>
        <w:t xml:space="preserve">específicamente </w:t>
      </w:r>
      <w:r w:rsidR="002C3178">
        <w:rPr>
          <w:rStyle w:val="text"/>
          <w:szCs w:val="24"/>
        </w:rPr>
        <w:t>durante el milenio (</w:t>
      </w:r>
      <w:proofErr w:type="spellStart"/>
      <w:r w:rsidR="002C3178">
        <w:rPr>
          <w:rStyle w:val="text"/>
          <w:szCs w:val="24"/>
        </w:rPr>
        <w:t>Apoc</w:t>
      </w:r>
      <w:proofErr w:type="spellEnd"/>
      <w:r w:rsidR="004E5901">
        <w:rPr>
          <w:rStyle w:val="text"/>
          <w:szCs w:val="24"/>
        </w:rPr>
        <w:t>.</w:t>
      </w:r>
      <w:r w:rsidR="002C3178">
        <w:rPr>
          <w:rStyle w:val="text"/>
          <w:szCs w:val="24"/>
        </w:rPr>
        <w:t xml:space="preserve"> 20:1-3)</w:t>
      </w:r>
      <w:r w:rsidR="00F5485C">
        <w:rPr>
          <w:rStyle w:val="text"/>
          <w:szCs w:val="24"/>
        </w:rPr>
        <w:t>.</w:t>
      </w:r>
    </w:p>
    <w:p w:rsidR="00653F3F" w:rsidRPr="00216C13" w:rsidRDefault="00F5485C" w:rsidP="00A71657">
      <w:pPr>
        <w:pStyle w:val="Sinespaciado"/>
        <w:spacing w:line="360" w:lineRule="auto"/>
        <w:ind w:firstLine="708"/>
        <w:rPr>
          <w:rStyle w:val="text"/>
          <w:szCs w:val="24"/>
        </w:rPr>
      </w:pPr>
      <w:r>
        <w:rPr>
          <w:rStyle w:val="text"/>
          <w:szCs w:val="24"/>
        </w:rPr>
        <w:t>Considerando estos indicios, la caída de l</w:t>
      </w:r>
      <w:r w:rsidRPr="00216C13">
        <w:rPr>
          <w:rStyle w:val="text"/>
          <w:szCs w:val="24"/>
        </w:rPr>
        <w:t xml:space="preserve">a estrella </w:t>
      </w:r>
      <w:r>
        <w:rPr>
          <w:rStyle w:val="text"/>
          <w:szCs w:val="24"/>
        </w:rPr>
        <w:t xml:space="preserve">de </w:t>
      </w:r>
      <w:r w:rsidRPr="00216C13">
        <w:rPr>
          <w:rStyle w:val="text"/>
          <w:szCs w:val="24"/>
        </w:rPr>
        <w:t xml:space="preserve">Apocalipsis 8:10 </w:t>
      </w:r>
      <w:r w:rsidR="005569C4">
        <w:rPr>
          <w:rStyle w:val="text"/>
          <w:szCs w:val="24"/>
        </w:rPr>
        <w:t xml:space="preserve">pareciera </w:t>
      </w:r>
      <w:r w:rsidR="00D3680F">
        <w:rPr>
          <w:rStyle w:val="text"/>
          <w:szCs w:val="24"/>
        </w:rPr>
        <w:t xml:space="preserve">entonces </w:t>
      </w:r>
      <w:r w:rsidR="005569C4">
        <w:rPr>
          <w:rStyle w:val="text"/>
          <w:szCs w:val="24"/>
        </w:rPr>
        <w:t>tener una connotación negativa</w:t>
      </w:r>
      <w:r w:rsidR="001F719A">
        <w:rPr>
          <w:rStyle w:val="text"/>
          <w:szCs w:val="24"/>
        </w:rPr>
        <w:t>, así como una relación estrecha con</w:t>
      </w:r>
      <w:r w:rsidR="00D3680F">
        <w:rPr>
          <w:rStyle w:val="text"/>
          <w:szCs w:val="24"/>
        </w:rPr>
        <w:t xml:space="preserve"> </w:t>
      </w:r>
      <w:r w:rsidR="009B0CF5">
        <w:rPr>
          <w:rStyle w:val="text"/>
          <w:szCs w:val="24"/>
        </w:rPr>
        <w:t xml:space="preserve">aquella </w:t>
      </w:r>
      <w:r w:rsidR="00D3680F">
        <w:rPr>
          <w:rStyle w:val="text"/>
          <w:szCs w:val="24"/>
        </w:rPr>
        <w:t>«</w:t>
      </w:r>
      <w:r w:rsidR="00CF2004">
        <w:rPr>
          <w:rStyle w:val="text"/>
          <w:szCs w:val="24"/>
        </w:rPr>
        <w:t>caída</w:t>
      </w:r>
      <w:r w:rsidR="00D3680F">
        <w:rPr>
          <w:rStyle w:val="text"/>
          <w:szCs w:val="24"/>
        </w:rPr>
        <w:t xml:space="preserve">» </w:t>
      </w:r>
      <w:r w:rsidR="00193C36">
        <w:rPr>
          <w:rStyle w:val="text"/>
          <w:szCs w:val="24"/>
        </w:rPr>
        <w:t>que</w:t>
      </w:r>
      <w:r w:rsidR="009B0CF5">
        <w:rPr>
          <w:rStyle w:val="text"/>
          <w:szCs w:val="24"/>
        </w:rPr>
        <w:t>, siglos atrás,</w:t>
      </w:r>
      <w:r w:rsidR="00193C36">
        <w:rPr>
          <w:rStyle w:val="text"/>
          <w:szCs w:val="24"/>
        </w:rPr>
        <w:t xml:space="preserve"> dio inicio al gran conflicto entre el bien y el mal</w:t>
      </w:r>
      <w:r w:rsidR="00D531A6" w:rsidRPr="00216C13">
        <w:rPr>
          <w:rStyle w:val="text"/>
          <w:szCs w:val="24"/>
        </w:rPr>
        <w:t xml:space="preserve">: </w:t>
      </w:r>
      <w:r w:rsidR="00D12F35" w:rsidRPr="00216C13">
        <w:rPr>
          <w:rStyle w:val="text"/>
          <w:szCs w:val="24"/>
        </w:rPr>
        <w:t>«¡Cómo caíste del cielo,</w:t>
      </w:r>
      <w:r w:rsidR="00D12F35" w:rsidRPr="00216C13">
        <w:rPr>
          <w:szCs w:val="24"/>
        </w:rPr>
        <w:t xml:space="preserve"> </w:t>
      </w:r>
      <w:r w:rsidR="00D12F35" w:rsidRPr="00216C13">
        <w:rPr>
          <w:rStyle w:val="text"/>
          <w:szCs w:val="24"/>
        </w:rPr>
        <w:t>Lucero, hijo de la mañana!</w:t>
      </w:r>
      <w:r w:rsidR="00433465" w:rsidRPr="00216C13">
        <w:rPr>
          <w:rStyle w:val="text"/>
          <w:szCs w:val="24"/>
        </w:rPr>
        <w:t xml:space="preserve">... </w:t>
      </w:r>
      <w:r w:rsidR="00D12F35" w:rsidRPr="00216C13">
        <w:rPr>
          <w:rStyle w:val="text"/>
          <w:szCs w:val="24"/>
        </w:rPr>
        <w:t xml:space="preserve">Mas tú derribado eres hasta el </w:t>
      </w:r>
      <w:proofErr w:type="spellStart"/>
      <w:r w:rsidR="00D12F35" w:rsidRPr="00216C13">
        <w:rPr>
          <w:rStyle w:val="text"/>
          <w:szCs w:val="24"/>
        </w:rPr>
        <w:t>seol</w:t>
      </w:r>
      <w:proofErr w:type="spellEnd"/>
      <w:r w:rsidR="00D12F35" w:rsidRPr="00216C13">
        <w:rPr>
          <w:rStyle w:val="text"/>
          <w:szCs w:val="24"/>
        </w:rPr>
        <w:t>,</w:t>
      </w:r>
      <w:r w:rsidR="00203DE8" w:rsidRPr="00216C13">
        <w:rPr>
          <w:rStyle w:val="text"/>
          <w:szCs w:val="24"/>
        </w:rPr>
        <w:t xml:space="preserve"> </w:t>
      </w:r>
      <w:r w:rsidR="00D12F35" w:rsidRPr="00216C13">
        <w:rPr>
          <w:rStyle w:val="text"/>
          <w:szCs w:val="24"/>
        </w:rPr>
        <w:t>a lo profundo de la fosa</w:t>
      </w:r>
      <w:r w:rsidR="00203DE8" w:rsidRPr="00216C13">
        <w:rPr>
          <w:rStyle w:val="text"/>
          <w:szCs w:val="24"/>
        </w:rPr>
        <w:t>» (Isa</w:t>
      </w:r>
      <w:r w:rsidR="00D12F35" w:rsidRPr="00216C13">
        <w:rPr>
          <w:rStyle w:val="text"/>
          <w:szCs w:val="24"/>
        </w:rPr>
        <w:t>.</w:t>
      </w:r>
      <w:r w:rsidR="009704FB" w:rsidRPr="00216C13">
        <w:rPr>
          <w:rStyle w:val="text"/>
          <w:szCs w:val="24"/>
        </w:rPr>
        <w:t xml:space="preserve"> 14:12-15</w:t>
      </w:r>
      <w:r w:rsidR="00197328">
        <w:rPr>
          <w:rStyle w:val="text"/>
          <w:szCs w:val="24"/>
        </w:rPr>
        <w:t xml:space="preserve">; compare con </w:t>
      </w:r>
      <w:proofErr w:type="spellStart"/>
      <w:r w:rsidR="00653F3F" w:rsidRPr="00216C13">
        <w:rPr>
          <w:rStyle w:val="text"/>
          <w:szCs w:val="24"/>
        </w:rPr>
        <w:t>Luc</w:t>
      </w:r>
      <w:proofErr w:type="spellEnd"/>
      <w:r w:rsidR="001C6BC8">
        <w:rPr>
          <w:rStyle w:val="text"/>
          <w:szCs w:val="24"/>
        </w:rPr>
        <w:t xml:space="preserve">. </w:t>
      </w:r>
      <w:r w:rsidR="00433465" w:rsidRPr="00216C13">
        <w:rPr>
          <w:rStyle w:val="text"/>
          <w:szCs w:val="24"/>
        </w:rPr>
        <w:t>10:18</w:t>
      </w:r>
      <w:r w:rsidR="00197328" w:rsidRPr="00197328">
        <w:rPr>
          <w:rStyle w:val="text"/>
          <w:szCs w:val="24"/>
        </w:rPr>
        <w:t xml:space="preserve"> </w:t>
      </w:r>
      <w:r w:rsidR="00197328">
        <w:rPr>
          <w:rStyle w:val="text"/>
          <w:szCs w:val="24"/>
        </w:rPr>
        <w:t xml:space="preserve">y </w:t>
      </w:r>
      <w:proofErr w:type="spellStart"/>
      <w:r w:rsidR="00197328" w:rsidRPr="00216C13">
        <w:rPr>
          <w:rStyle w:val="text"/>
          <w:szCs w:val="24"/>
        </w:rPr>
        <w:t>Apoc</w:t>
      </w:r>
      <w:proofErr w:type="spellEnd"/>
      <w:r w:rsidR="00197328">
        <w:rPr>
          <w:rStyle w:val="text"/>
          <w:szCs w:val="24"/>
        </w:rPr>
        <w:t xml:space="preserve">. </w:t>
      </w:r>
      <w:r w:rsidR="00197328" w:rsidRPr="00216C13">
        <w:rPr>
          <w:rStyle w:val="text"/>
          <w:szCs w:val="24"/>
        </w:rPr>
        <w:t>12:</w:t>
      </w:r>
      <w:r w:rsidR="00197328">
        <w:rPr>
          <w:rStyle w:val="text"/>
          <w:szCs w:val="24"/>
        </w:rPr>
        <w:t xml:space="preserve">3- </w:t>
      </w:r>
      <w:r w:rsidR="00197328" w:rsidRPr="00216C13">
        <w:rPr>
          <w:rStyle w:val="text"/>
          <w:szCs w:val="24"/>
        </w:rPr>
        <w:t>9</w:t>
      </w:r>
      <w:r w:rsidR="001C6BC8">
        <w:rPr>
          <w:rStyle w:val="text"/>
          <w:szCs w:val="24"/>
        </w:rPr>
        <w:t>)</w:t>
      </w:r>
      <w:r w:rsidR="00653F3F" w:rsidRPr="00216C13">
        <w:rPr>
          <w:rStyle w:val="text"/>
          <w:szCs w:val="24"/>
        </w:rPr>
        <w:t>.</w:t>
      </w:r>
      <w:r w:rsidR="008066E8" w:rsidRPr="00216C13">
        <w:rPr>
          <w:rStyle w:val="text"/>
          <w:szCs w:val="24"/>
        </w:rPr>
        <w:t xml:space="preserve"> </w:t>
      </w:r>
      <w:r w:rsidR="00653F3F" w:rsidRPr="00216C13">
        <w:rPr>
          <w:rStyle w:val="text"/>
          <w:szCs w:val="24"/>
        </w:rPr>
        <w:t xml:space="preserve"> </w:t>
      </w:r>
    </w:p>
    <w:p w:rsidR="00CA14E1" w:rsidRPr="00216C13" w:rsidRDefault="003247E1" w:rsidP="00BA5CB2">
      <w:pPr>
        <w:pStyle w:val="Sinespaciado"/>
        <w:spacing w:line="360" w:lineRule="auto"/>
        <w:ind w:firstLine="708"/>
        <w:rPr>
          <w:szCs w:val="24"/>
        </w:rPr>
      </w:pPr>
      <w:r>
        <w:rPr>
          <w:rStyle w:val="text"/>
          <w:szCs w:val="24"/>
        </w:rPr>
        <w:t>Y</w:t>
      </w:r>
      <w:r w:rsidR="00193C36">
        <w:rPr>
          <w:rStyle w:val="text"/>
          <w:szCs w:val="24"/>
        </w:rPr>
        <w:t xml:space="preserve"> </w:t>
      </w:r>
      <w:r>
        <w:rPr>
          <w:rStyle w:val="text"/>
          <w:szCs w:val="24"/>
        </w:rPr>
        <w:t xml:space="preserve">aunque esto </w:t>
      </w:r>
      <w:r w:rsidR="00CA14E1" w:rsidRPr="00216C13">
        <w:rPr>
          <w:rStyle w:val="text"/>
          <w:szCs w:val="24"/>
        </w:rPr>
        <w:t xml:space="preserve">no significa que la tercera trompeta </w:t>
      </w:r>
      <w:r w:rsidR="007F37C2" w:rsidRPr="00216C13">
        <w:rPr>
          <w:rStyle w:val="text"/>
          <w:szCs w:val="24"/>
        </w:rPr>
        <w:t>descri</w:t>
      </w:r>
      <w:r w:rsidR="00C23CBB">
        <w:rPr>
          <w:rStyle w:val="text"/>
          <w:szCs w:val="24"/>
        </w:rPr>
        <w:t xml:space="preserve">be </w:t>
      </w:r>
      <w:r w:rsidR="00421D43">
        <w:rPr>
          <w:rStyle w:val="text"/>
          <w:szCs w:val="24"/>
        </w:rPr>
        <w:t xml:space="preserve">el mismo evento </w:t>
      </w:r>
      <w:r w:rsidR="004058F1">
        <w:rPr>
          <w:rStyle w:val="text"/>
          <w:szCs w:val="24"/>
        </w:rPr>
        <w:t xml:space="preserve">aludido en </w:t>
      </w:r>
      <w:r w:rsidR="002D4CB9">
        <w:rPr>
          <w:rStyle w:val="text"/>
          <w:szCs w:val="24"/>
        </w:rPr>
        <w:t>ellos</w:t>
      </w:r>
      <w:r w:rsidR="004058F1">
        <w:rPr>
          <w:rStyle w:val="text"/>
          <w:szCs w:val="24"/>
        </w:rPr>
        <w:t xml:space="preserve">, </w:t>
      </w:r>
      <w:r w:rsidR="00A626C5" w:rsidRPr="00216C13">
        <w:rPr>
          <w:rStyle w:val="text"/>
          <w:szCs w:val="24"/>
        </w:rPr>
        <w:t xml:space="preserve">notar la </w:t>
      </w:r>
      <w:r>
        <w:rPr>
          <w:rStyle w:val="text"/>
          <w:szCs w:val="24"/>
        </w:rPr>
        <w:t xml:space="preserve">importante </w:t>
      </w:r>
      <w:r w:rsidR="007F37C2" w:rsidRPr="00216C13">
        <w:rPr>
          <w:rStyle w:val="text"/>
          <w:szCs w:val="24"/>
        </w:rPr>
        <w:t xml:space="preserve">relación </w:t>
      </w:r>
      <w:r>
        <w:rPr>
          <w:rStyle w:val="text"/>
          <w:szCs w:val="24"/>
        </w:rPr>
        <w:t xml:space="preserve">que </w:t>
      </w:r>
      <w:r w:rsidR="007F37C2" w:rsidRPr="00216C13">
        <w:rPr>
          <w:rStyle w:val="text"/>
          <w:szCs w:val="24"/>
        </w:rPr>
        <w:t>e</w:t>
      </w:r>
      <w:r>
        <w:rPr>
          <w:rStyle w:val="text"/>
          <w:szCs w:val="24"/>
        </w:rPr>
        <w:t>xiste</w:t>
      </w:r>
      <w:r w:rsidR="00A626C5" w:rsidRPr="00216C13">
        <w:rPr>
          <w:rStyle w:val="text"/>
          <w:szCs w:val="24"/>
        </w:rPr>
        <w:t xml:space="preserve"> e</w:t>
      </w:r>
      <w:r w:rsidR="007F37C2" w:rsidRPr="00216C13">
        <w:rPr>
          <w:rStyle w:val="text"/>
          <w:szCs w:val="24"/>
        </w:rPr>
        <w:t>ntre</w:t>
      </w:r>
      <w:r w:rsidR="00A626C5" w:rsidRPr="00216C13">
        <w:rPr>
          <w:rStyle w:val="text"/>
          <w:szCs w:val="24"/>
        </w:rPr>
        <w:t xml:space="preserve"> e</w:t>
      </w:r>
      <w:r w:rsidR="002D4CB9">
        <w:rPr>
          <w:rStyle w:val="text"/>
          <w:szCs w:val="24"/>
        </w:rPr>
        <w:t xml:space="preserve">stos pasajes </w:t>
      </w:r>
      <w:r>
        <w:rPr>
          <w:rStyle w:val="text"/>
          <w:szCs w:val="24"/>
        </w:rPr>
        <w:t xml:space="preserve">nos permite comenzar a </w:t>
      </w:r>
      <w:r w:rsidR="002256B8">
        <w:rPr>
          <w:rStyle w:val="text"/>
          <w:szCs w:val="24"/>
        </w:rPr>
        <w:lastRenderedPageBreak/>
        <w:t>i</w:t>
      </w:r>
      <w:r w:rsidR="008B21E9">
        <w:rPr>
          <w:rStyle w:val="text"/>
          <w:szCs w:val="24"/>
        </w:rPr>
        <w:t>dentifica</w:t>
      </w:r>
      <w:r>
        <w:rPr>
          <w:rStyle w:val="text"/>
          <w:szCs w:val="24"/>
        </w:rPr>
        <w:t>r</w:t>
      </w:r>
      <w:r w:rsidR="002D4CB9">
        <w:rPr>
          <w:rStyle w:val="text"/>
          <w:szCs w:val="24"/>
        </w:rPr>
        <w:t xml:space="preserve">, en su debido contexto, el significado </w:t>
      </w:r>
      <w:r w:rsidR="008B21E9">
        <w:rPr>
          <w:rStyle w:val="text"/>
          <w:szCs w:val="24"/>
        </w:rPr>
        <w:t>de</w:t>
      </w:r>
      <w:r w:rsidR="00A626C5" w:rsidRPr="00216C13">
        <w:rPr>
          <w:rStyle w:val="text"/>
          <w:szCs w:val="24"/>
        </w:rPr>
        <w:t xml:space="preserve"> la estrella que cae en la tercera trompeta</w:t>
      </w:r>
      <w:r w:rsidR="002256B8">
        <w:rPr>
          <w:rStyle w:val="text"/>
          <w:szCs w:val="24"/>
        </w:rPr>
        <w:t xml:space="preserve">. </w:t>
      </w:r>
      <w:r w:rsidR="002A1A0F">
        <w:rPr>
          <w:rStyle w:val="text"/>
          <w:szCs w:val="24"/>
        </w:rPr>
        <w:t xml:space="preserve">Identificación que </w:t>
      </w:r>
      <w:r w:rsidR="00300905">
        <w:rPr>
          <w:rStyle w:val="text"/>
          <w:szCs w:val="24"/>
        </w:rPr>
        <w:t xml:space="preserve">será posible </w:t>
      </w:r>
      <w:r w:rsidR="008B21E9">
        <w:rPr>
          <w:rStyle w:val="text"/>
          <w:szCs w:val="24"/>
        </w:rPr>
        <w:t>al analizar el</w:t>
      </w:r>
      <w:r w:rsidR="000E0F28" w:rsidRPr="00216C13">
        <w:rPr>
          <w:rStyle w:val="text"/>
          <w:szCs w:val="24"/>
        </w:rPr>
        <w:t xml:space="preserve"> nombre y </w:t>
      </w:r>
      <w:r w:rsidR="008B21E9">
        <w:rPr>
          <w:rStyle w:val="text"/>
          <w:szCs w:val="24"/>
        </w:rPr>
        <w:t>las</w:t>
      </w:r>
      <w:r w:rsidR="000E0F28" w:rsidRPr="00216C13">
        <w:rPr>
          <w:rStyle w:val="text"/>
          <w:szCs w:val="24"/>
        </w:rPr>
        <w:t xml:space="preserve"> acciones</w:t>
      </w:r>
      <w:r w:rsidR="008B21E9">
        <w:rPr>
          <w:rStyle w:val="text"/>
          <w:szCs w:val="24"/>
        </w:rPr>
        <w:t xml:space="preserve"> de tan peculiar </w:t>
      </w:r>
      <w:r w:rsidR="002A1A0F">
        <w:rPr>
          <w:rStyle w:val="text"/>
          <w:szCs w:val="24"/>
        </w:rPr>
        <w:t>símbolo</w:t>
      </w:r>
      <w:r w:rsidR="000E0F28" w:rsidRPr="00216C13">
        <w:rPr>
          <w:rStyle w:val="text"/>
          <w:szCs w:val="24"/>
        </w:rPr>
        <w:t xml:space="preserve">. </w:t>
      </w:r>
      <w:r w:rsidR="00A626C5" w:rsidRPr="00216C13">
        <w:rPr>
          <w:rStyle w:val="text"/>
          <w:szCs w:val="24"/>
        </w:rPr>
        <w:t xml:space="preserve"> </w:t>
      </w:r>
      <w:r w:rsidR="007F37C2" w:rsidRPr="00216C13">
        <w:rPr>
          <w:rStyle w:val="text"/>
          <w:szCs w:val="24"/>
        </w:rPr>
        <w:t xml:space="preserve"> </w:t>
      </w:r>
    </w:p>
    <w:p w:rsidR="00F54A10" w:rsidRPr="00F54A10" w:rsidRDefault="00F54A10" w:rsidP="00F54A10">
      <w:pPr>
        <w:pStyle w:val="Sinespaciado"/>
      </w:pPr>
    </w:p>
    <w:p w:rsidR="000A5FB6" w:rsidRPr="00216C13" w:rsidRDefault="00265653" w:rsidP="00A71657">
      <w:pPr>
        <w:pStyle w:val="Sinespaciado"/>
        <w:spacing w:line="360" w:lineRule="auto"/>
        <w:rPr>
          <w:b/>
          <w:szCs w:val="24"/>
        </w:rPr>
      </w:pPr>
      <w:r w:rsidRPr="00216C13">
        <w:rPr>
          <w:b/>
          <w:szCs w:val="24"/>
        </w:rPr>
        <w:t xml:space="preserve">Una estrella llamada </w:t>
      </w:r>
      <w:r w:rsidR="000E48E6">
        <w:rPr>
          <w:b/>
          <w:szCs w:val="24"/>
        </w:rPr>
        <w:t>«</w:t>
      </w:r>
      <w:r w:rsidRPr="00216C13">
        <w:rPr>
          <w:b/>
          <w:szCs w:val="24"/>
        </w:rPr>
        <w:t>Ajenjo</w:t>
      </w:r>
      <w:r w:rsidR="000E48E6">
        <w:rPr>
          <w:b/>
          <w:szCs w:val="24"/>
        </w:rPr>
        <w:t>»</w:t>
      </w:r>
    </w:p>
    <w:p w:rsidR="00BD0D28" w:rsidRPr="00216C13" w:rsidRDefault="000A5FB6" w:rsidP="00A71657">
      <w:pPr>
        <w:pStyle w:val="Sinespaciado"/>
        <w:spacing w:line="360" w:lineRule="auto"/>
        <w:ind w:firstLine="708"/>
        <w:rPr>
          <w:rFonts w:eastAsiaTheme="minorHAnsi"/>
          <w:szCs w:val="24"/>
          <w:lang w:eastAsia="en-US" w:bidi="he-IL"/>
        </w:rPr>
      </w:pPr>
      <w:r w:rsidRPr="00216C13">
        <w:rPr>
          <w:szCs w:val="24"/>
        </w:rPr>
        <w:t xml:space="preserve">La palabra </w:t>
      </w:r>
      <w:r w:rsidR="00265653" w:rsidRPr="00216C13">
        <w:rPr>
          <w:rFonts w:eastAsiaTheme="minorHAnsi"/>
          <w:szCs w:val="24"/>
          <w:lang w:eastAsia="en-US" w:bidi="he-IL"/>
        </w:rPr>
        <w:t>estrella</w:t>
      </w:r>
      <w:r w:rsidRPr="00216C13">
        <w:rPr>
          <w:rFonts w:eastAsiaTheme="minorHAnsi"/>
          <w:szCs w:val="24"/>
          <w:lang w:eastAsia="en-US" w:bidi="he-IL"/>
        </w:rPr>
        <w:t xml:space="preserve"> </w:t>
      </w:r>
      <w:r w:rsidR="00CD3887" w:rsidRPr="00216C13">
        <w:rPr>
          <w:rFonts w:eastAsiaTheme="minorHAnsi"/>
          <w:szCs w:val="24"/>
          <w:lang w:eastAsia="en-US" w:bidi="he-IL"/>
        </w:rPr>
        <w:t>aparece 14 veces en el libro de Apocalipsis.</w:t>
      </w:r>
      <w:r w:rsidR="00D60BD9" w:rsidRPr="00216C13">
        <w:rPr>
          <w:rFonts w:eastAsiaTheme="minorHAnsi"/>
          <w:szCs w:val="24"/>
          <w:lang w:eastAsia="en-US" w:bidi="he-IL"/>
        </w:rPr>
        <w:t xml:space="preserve"> </w:t>
      </w:r>
      <w:r w:rsidRPr="00216C13">
        <w:rPr>
          <w:rFonts w:eastAsiaTheme="minorHAnsi"/>
          <w:szCs w:val="24"/>
          <w:lang w:eastAsia="en-US" w:bidi="he-IL"/>
        </w:rPr>
        <w:t>Usándol</w:t>
      </w:r>
      <w:r w:rsidR="00D60BD9" w:rsidRPr="00216C13">
        <w:rPr>
          <w:rFonts w:eastAsiaTheme="minorHAnsi"/>
          <w:szCs w:val="24"/>
          <w:lang w:eastAsia="en-US" w:bidi="he-IL"/>
        </w:rPr>
        <w:t>a</w:t>
      </w:r>
      <w:r w:rsidRPr="00216C13">
        <w:rPr>
          <w:rFonts w:eastAsiaTheme="minorHAnsi"/>
          <w:szCs w:val="24"/>
          <w:lang w:eastAsia="en-US" w:bidi="he-IL"/>
        </w:rPr>
        <w:t xml:space="preserve"> para referirse </w:t>
      </w:r>
      <w:r w:rsidR="00BD0D28" w:rsidRPr="00216C13">
        <w:rPr>
          <w:rFonts w:eastAsiaTheme="minorHAnsi"/>
          <w:szCs w:val="24"/>
          <w:lang w:eastAsia="en-US" w:bidi="he-IL"/>
        </w:rPr>
        <w:t xml:space="preserve">a Cristo mismo (22:16), a los </w:t>
      </w:r>
      <w:r w:rsidR="00B115C5" w:rsidRPr="00216C13">
        <w:rPr>
          <w:rFonts w:eastAsiaTheme="minorHAnsi"/>
          <w:szCs w:val="24"/>
          <w:lang w:eastAsia="en-US" w:bidi="he-IL"/>
        </w:rPr>
        <w:t xml:space="preserve">astros </w:t>
      </w:r>
      <w:r w:rsidR="00F54A10">
        <w:rPr>
          <w:rFonts w:eastAsiaTheme="minorHAnsi"/>
          <w:szCs w:val="24"/>
          <w:lang w:eastAsia="en-US" w:bidi="he-IL"/>
        </w:rPr>
        <w:t xml:space="preserve">en </w:t>
      </w:r>
      <w:r w:rsidR="00B115C5" w:rsidRPr="00216C13">
        <w:rPr>
          <w:rFonts w:eastAsiaTheme="minorHAnsi"/>
          <w:szCs w:val="24"/>
          <w:lang w:eastAsia="en-US" w:bidi="he-IL"/>
        </w:rPr>
        <w:t xml:space="preserve">el firmamento (6:13), pero también </w:t>
      </w:r>
      <w:r w:rsidR="00D60BD9" w:rsidRPr="00216C13">
        <w:rPr>
          <w:rFonts w:eastAsiaTheme="minorHAnsi"/>
          <w:szCs w:val="24"/>
          <w:lang w:eastAsia="en-US" w:bidi="he-IL"/>
        </w:rPr>
        <w:t>a</w:t>
      </w:r>
      <w:r w:rsidR="008C4886" w:rsidRPr="00216C13">
        <w:rPr>
          <w:rFonts w:eastAsiaTheme="minorHAnsi"/>
          <w:szCs w:val="24"/>
          <w:lang w:eastAsia="en-US" w:bidi="he-IL"/>
        </w:rPr>
        <w:t xml:space="preserve"> aquellos que componen </w:t>
      </w:r>
      <w:r w:rsidR="005B1304" w:rsidRPr="00216C13">
        <w:rPr>
          <w:rFonts w:eastAsiaTheme="minorHAnsi"/>
          <w:szCs w:val="24"/>
          <w:lang w:eastAsia="en-US" w:bidi="he-IL"/>
        </w:rPr>
        <w:t xml:space="preserve">la </w:t>
      </w:r>
      <w:r w:rsidR="00B115C5" w:rsidRPr="00216C13">
        <w:rPr>
          <w:rFonts w:eastAsiaTheme="minorHAnsi"/>
          <w:szCs w:val="24"/>
          <w:lang w:eastAsia="en-US" w:bidi="he-IL"/>
        </w:rPr>
        <w:t>iglesia</w:t>
      </w:r>
      <w:r w:rsidR="00C14624" w:rsidRPr="00216C13">
        <w:rPr>
          <w:rFonts w:eastAsiaTheme="minorHAnsi"/>
          <w:szCs w:val="24"/>
          <w:lang w:eastAsia="en-US" w:bidi="he-IL"/>
        </w:rPr>
        <w:t xml:space="preserve"> </w:t>
      </w:r>
      <w:r w:rsidR="006C4A44">
        <w:rPr>
          <w:rFonts w:eastAsiaTheme="minorHAnsi"/>
          <w:szCs w:val="24"/>
          <w:lang w:eastAsia="en-US" w:bidi="he-IL"/>
        </w:rPr>
        <w:t>(1:20</w:t>
      </w:r>
      <w:r w:rsidR="009852B4" w:rsidRPr="00216C13">
        <w:rPr>
          <w:rFonts w:eastAsiaTheme="minorHAnsi"/>
          <w:szCs w:val="24"/>
          <w:lang w:eastAsia="en-US" w:bidi="he-IL"/>
        </w:rPr>
        <w:t xml:space="preserve">), </w:t>
      </w:r>
      <w:r w:rsidR="00C14624" w:rsidRPr="00216C13">
        <w:rPr>
          <w:rFonts w:eastAsiaTheme="minorHAnsi"/>
          <w:szCs w:val="24"/>
          <w:lang w:eastAsia="en-US" w:bidi="he-IL"/>
        </w:rPr>
        <w:t xml:space="preserve">las opciones </w:t>
      </w:r>
      <w:r w:rsidR="006C4A44">
        <w:rPr>
          <w:rFonts w:eastAsiaTheme="minorHAnsi"/>
          <w:szCs w:val="24"/>
          <w:lang w:eastAsia="en-US" w:bidi="he-IL"/>
        </w:rPr>
        <w:t>p</w:t>
      </w:r>
      <w:r w:rsidR="00C14624" w:rsidRPr="00216C13">
        <w:rPr>
          <w:rFonts w:eastAsiaTheme="minorHAnsi"/>
          <w:szCs w:val="24"/>
          <w:lang w:eastAsia="en-US" w:bidi="he-IL"/>
        </w:rPr>
        <w:t xml:space="preserve">ara identificar </w:t>
      </w:r>
      <w:r w:rsidR="00973A43">
        <w:rPr>
          <w:rFonts w:eastAsiaTheme="minorHAnsi"/>
          <w:szCs w:val="24"/>
          <w:lang w:eastAsia="en-US" w:bidi="he-IL"/>
        </w:rPr>
        <w:t xml:space="preserve">el significado de </w:t>
      </w:r>
      <w:r w:rsidR="00D94742">
        <w:rPr>
          <w:rFonts w:eastAsiaTheme="minorHAnsi"/>
          <w:szCs w:val="24"/>
          <w:lang w:eastAsia="en-US" w:bidi="he-IL"/>
        </w:rPr>
        <w:t>nuestra e</w:t>
      </w:r>
      <w:r w:rsidR="00C14624" w:rsidRPr="00216C13">
        <w:rPr>
          <w:rFonts w:eastAsiaTheme="minorHAnsi"/>
          <w:szCs w:val="24"/>
          <w:lang w:eastAsia="en-US" w:bidi="he-IL"/>
        </w:rPr>
        <w:t xml:space="preserve">strella son variadas. No obstante, </w:t>
      </w:r>
      <w:r w:rsidR="005B1304" w:rsidRPr="00216C13">
        <w:rPr>
          <w:rFonts w:eastAsiaTheme="minorHAnsi"/>
          <w:szCs w:val="24"/>
          <w:lang w:eastAsia="en-US" w:bidi="he-IL"/>
        </w:rPr>
        <w:t>esto cambia al concentrarnos</w:t>
      </w:r>
      <w:r w:rsidR="00944D01" w:rsidRPr="00216C13">
        <w:rPr>
          <w:rFonts w:eastAsiaTheme="minorHAnsi"/>
          <w:szCs w:val="24"/>
          <w:lang w:eastAsia="en-US" w:bidi="he-IL"/>
        </w:rPr>
        <w:t xml:space="preserve"> en el </w:t>
      </w:r>
      <w:r w:rsidR="00C14624" w:rsidRPr="00216C13">
        <w:rPr>
          <w:rFonts w:eastAsiaTheme="minorHAnsi"/>
          <w:szCs w:val="24"/>
          <w:lang w:eastAsia="en-US" w:bidi="he-IL"/>
        </w:rPr>
        <w:t>nombre de la estrella en cuestión: «Ajenjo» (8:11)</w:t>
      </w:r>
      <w:r w:rsidR="00F54A10">
        <w:rPr>
          <w:rFonts w:eastAsiaTheme="minorHAnsi"/>
          <w:szCs w:val="24"/>
          <w:lang w:eastAsia="en-US" w:bidi="he-IL"/>
        </w:rPr>
        <w:t>.</w:t>
      </w:r>
      <w:r w:rsidR="00F72CCB" w:rsidRPr="00216C13">
        <w:rPr>
          <w:rStyle w:val="Refdenotaalfinal"/>
          <w:rFonts w:eastAsiaTheme="minorHAnsi"/>
          <w:szCs w:val="24"/>
          <w:lang w:eastAsia="en-US"/>
        </w:rPr>
        <w:endnoteReference w:id="1"/>
      </w:r>
    </w:p>
    <w:p w:rsidR="003A1924" w:rsidRDefault="00553173" w:rsidP="00A71657">
      <w:pPr>
        <w:pStyle w:val="Sinespaciado"/>
        <w:spacing w:line="360" w:lineRule="auto"/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De</w:t>
      </w:r>
      <w:r w:rsidR="00BF30DA">
        <w:rPr>
          <w:rFonts w:eastAsiaTheme="minorHAnsi"/>
          <w:szCs w:val="24"/>
          <w:lang w:eastAsia="en-US"/>
        </w:rPr>
        <w:t>bido a</w:t>
      </w:r>
      <w:r w:rsidR="00F72CCB" w:rsidRPr="00216C13">
        <w:rPr>
          <w:rFonts w:eastAsiaTheme="minorHAnsi"/>
          <w:szCs w:val="24"/>
          <w:lang w:eastAsia="en-US"/>
        </w:rPr>
        <w:t xml:space="preserve"> </w:t>
      </w:r>
      <w:r w:rsidR="00BF30DA">
        <w:rPr>
          <w:rFonts w:eastAsiaTheme="minorHAnsi"/>
          <w:szCs w:val="24"/>
          <w:lang w:eastAsia="en-US"/>
        </w:rPr>
        <w:t xml:space="preserve">que </w:t>
      </w:r>
      <w:r w:rsidR="00BF30DA" w:rsidRPr="00216C13">
        <w:rPr>
          <w:rFonts w:eastAsiaTheme="minorHAnsi"/>
          <w:szCs w:val="24"/>
          <w:lang w:eastAsia="en-US"/>
        </w:rPr>
        <w:t xml:space="preserve">el ajenjo </w:t>
      </w:r>
      <w:r w:rsidR="00BF30DA">
        <w:rPr>
          <w:rFonts w:eastAsiaTheme="minorHAnsi"/>
          <w:szCs w:val="24"/>
          <w:lang w:eastAsia="en-US"/>
        </w:rPr>
        <w:t xml:space="preserve">es una hierba conocida por </w:t>
      </w:r>
      <w:r>
        <w:rPr>
          <w:rFonts w:eastAsiaTheme="minorHAnsi"/>
          <w:szCs w:val="24"/>
          <w:lang w:eastAsia="en-US"/>
        </w:rPr>
        <w:t xml:space="preserve">su </w:t>
      </w:r>
      <w:r w:rsidR="00E410AF">
        <w:rPr>
          <w:rFonts w:eastAsiaTheme="minorHAnsi"/>
          <w:szCs w:val="24"/>
          <w:lang w:eastAsia="en-US"/>
        </w:rPr>
        <w:t xml:space="preserve">sabor </w:t>
      </w:r>
      <w:r>
        <w:rPr>
          <w:rFonts w:eastAsiaTheme="minorHAnsi"/>
          <w:szCs w:val="24"/>
          <w:lang w:eastAsia="en-US"/>
        </w:rPr>
        <w:t>particular</w:t>
      </w:r>
      <w:r w:rsidR="00E410AF">
        <w:rPr>
          <w:rFonts w:eastAsiaTheme="minorHAnsi"/>
          <w:szCs w:val="24"/>
          <w:lang w:eastAsia="en-US"/>
        </w:rPr>
        <w:t xml:space="preserve">mente amargo y al hecho de que </w:t>
      </w:r>
      <w:r w:rsidR="00F3285F">
        <w:rPr>
          <w:rFonts w:eastAsiaTheme="minorHAnsi"/>
          <w:szCs w:val="24"/>
          <w:lang w:eastAsia="en-US"/>
        </w:rPr>
        <w:t xml:space="preserve">en la Biblia </w:t>
      </w:r>
      <w:r w:rsidR="00E410AF">
        <w:rPr>
          <w:rFonts w:eastAsiaTheme="minorHAnsi"/>
          <w:szCs w:val="24"/>
          <w:lang w:eastAsia="en-US"/>
        </w:rPr>
        <w:t xml:space="preserve">esta </w:t>
      </w:r>
      <w:r w:rsidR="00661176">
        <w:rPr>
          <w:rFonts w:eastAsiaTheme="minorHAnsi"/>
          <w:szCs w:val="24"/>
          <w:lang w:eastAsia="en-US"/>
        </w:rPr>
        <w:t xml:space="preserve">representa </w:t>
      </w:r>
      <w:r w:rsidR="004B10C7" w:rsidRPr="00216C13">
        <w:rPr>
          <w:rFonts w:eastAsiaTheme="minorHAnsi"/>
          <w:szCs w:val="24"/>
          <w:lang w:eastAsia="en-US"/>
        </w:rPr>
        <w:t>la apostasí</w:t>
      </w:r>
      <w:r w:rsidR="00944D01" w:rsidRPr="00216C13">
        <w:rPr>
          <w:rFonts w:eastAsiaTheme="minorHAnsi"/>
          <w:szCs w:val="24"/>
          <w:lang w:eastAsia="en-US"/>
        </w:rPr>
        <w:t xml:space="preserve">a </w:t>
      </w:r>
      <w:r w:rsidR="004B10C7" w:rsidRPr="00216C13">
        <w:rPr>
          <w:rFonts w:eastAsiaTheme="minorHAnsi"/>
          <w:szCs w:val="24"/>
          <w:lang w:eastAsia="en-US"/>
        </w:rPr>
        <w:t xml:space="preserve">del pueblo de Dios </w:t>
      </w:r>
      <w:r w:rsidR="00944D01" w:rsidRPr="00216C13">
        <w:rPr>
          <w:rFonts w:eastAsiaTheme="minorHAnsi"/>
          <w:szCs w:val="24"/>
          <w:lang w:eastAsia="en-US"/>
        </w:rPr>
        <w:t>y sus consecuencias (</w:t>
      </w:r>
      <w:proofErr w:type="spellStart"/>
      <w:r w:rsidR="00944D01" w:rsidRPr="00216C13">
        <w:rPr>
          <w:rFonts w:eastAsiaTheme="minorHAnsi"/>
          <w:szCs w:val="24"/>
          <w:lang w:eastAsia="en-US"/>
        </w:rPr>
        <w:t>Deut</w:t>
      </w:r>
      <w:proofErr w:type="spellEnd"/>
      <w:r w:rsidR="004B10C7" w:rsidRPr="00216C13">
        <w:rPr>
          <w:rFonts w:eastAsiaTheme="minorHAnsi"/>
          <w:szCs w:val="24"/>
          <w:lang w:eastAsia="en-US"/>
        </w:rPr>
        <w:t>.</w:t>
      </w:r>
      <w:r w:rsidR="00944D01" w:rsidRPr="00216C13">
        <w:rPr>
          <w:rFonts w:eastAsiaTheme="minorHAnsi"/>
          <w:szCs w:val="24"/>
          <w:lang w:eastAsia="en-US"/>
        </w:rPr>
        <w:t xml:space="preserve"> 29:17,</w:t>
      </w:r>
      <w:r w:rsidR="004B10C7" w:rsidRPr="00216C13">
        <w:rPr>
          <w:rFonts w:eastAsiaTheme="minorHAnsi"/>
          <w:szCs w:val="24"/>
          <w:lang w:eastAsia="en-US"/>
        </w:rPr>
        <w:t xml:space="preserve"> </w:t>
      </w:r>
      <w:r w:rsidR="00944D01" w:rsidRPr="00216C13">
        <w:rPr>
          <w:rFonts w:eastAsiaTheme="minorHAnsi"/>
          <w:szCs w:val="24"/>
          <w:lang w:eastAsia="en-US"/>
        </w:rPr>
        <w:t xml:space="preserve">18; </w:t>
      </w:r>
      <w:proofErr w:type="spellStart"/>
      <w:r w:rsidR="00944D01" w:rsidRPr="00216C13">
        <w:rPr>
          <w:rFonts w:eastAsiaTheme="minorHAnsi"/>
          <w:szCs w:val="24"/>
          <w:lang w:eastAsia="en-US"/>
        </w:rPr>
        <w:t>Jer</w:t>
      </w:r>
      <w:proofErr w:type="spellEnd"/>
      <w:r w:rsidR="004B10C7" w:rsidRPr="00216C13">
        <w:rPr>
          <w:rFonts w:eastAsiaTheme="minorHAnsi"/>
          <w:szCs w:val="24"/>
          <w:lang w:eastAsia="en-US"/>
        </w:rPr>
        <w:t>.</w:t>
      </w:r>
      <w:r w:rsidR="00944D01" w:rsidRPr="00216C13">
        <w:rPr>
          <w:rFonts w:eastAsiaTheme="minorHAnsi"/>
          <w:szCs w:val="24"/>
          <w:lang w:eastAsia="en-US"/>
        </w:rPr>
        <w:t xml:space="preserve"> 9:15; 23:15</w:t>
      </w:r>
      <w:r w:rsidR="009C1872" w:rsidRPr="00216C13">
        <w:rPr>
          <w:rFonts w:eastAsiaTheme="minorHAnsi"/>
          <w:szCs w:val="24"/>
          <w:lang w:eastAsia="en-US"/>
        </w:rPr>
        <w:t>; Lam. 3:15)</w:t>
      </w:r>
      <w:r w:rsidR="00661176">
        <w:rPr>
          <w:rFonts w:eastAsiaTheme="minorHAnsi"/>
          <w:szCs w:val="24"/>
          <w:lang w:eastAsia="en-US"/>
        </w:rPr>
        <w:t xml:space="preserve">, </w:t>
      </w:r>
      <w:r w:rsidR="00F72CCB" w:rsidRPr="00216C13">
        <w:rPr>
          <w:rFonts w:eastAsiaTheme="minorHAnsi"/>
          <w:szCs w:val="24"/>
          <w:lang w:eastAsia="en-US"/>
        </w:rPr>
        <w:t>r</w:t>
      </w:r>
      <w:r w:rsidR="009C1872" w:rsidRPr="00216C13">
        <w:rPr>
          <w:rFonts w:eastAsiaTheme="minorHAnsi"/>
          <w:szCs w:val="24"/>
          <w:lang w:eastAsia="en-US"/>
        </w:rPr>
        <w:t xml:space="preserve">elacionar </w:t>
      </w:r>
      <w:r w:rsidR="007656BB" w:rsidRPr="00216C13">
        <w:rPr>
          <w:rFonts w:eastAsiaTheme="minorHAnsi"/>
          <w:szCs w:val="24"/>
          <w:lang w:eastAsia="en-US"/>
        </w:rPr>
        <w:t xml:space="preserve">a </w:t>
      </w:r>
      <w:r w:rsidR="00F72CCB" w:rsidRPr="00216C13">
        <w:rPr>
          <w:rFonts w:eastAsiaTheme="minorHAnsi"/>
          <w:szCs w:val="24"/>
          <w:lang w:eastAsia="en-US"/>
        </w:rPr>
        <w:t xml:space="preserve">esta estrella con </w:t>
      </w:r>
      <w:r w:rsidR="009C1872" w:rsidRPr="00216C13">
        <w:rPr>
          <w:rFonts w:eastAsiaTheme="minorHAnsi"/>
          <w:szCs w:val="24"/>
          <w:lang w:eastAsia="en-US"/>
        </w:rPr>
        <w:t xml:space="preserve">Cristo </w:t>
      </w:r>
      <w:r w:rsidR="007656BB" w:rsidRPr="00216C13">
        <w:rPr>
          <w:rFonts w:eastAsiaTheme="minorHAnsi"/>
          <w:szCs w:val="24"/>
          <w:lang w:eastAsia="en-US"/>
        </w:rPr>
        <w:t xml:space="preserve">no </w:t>
      </w:r>
      <w:r w:rsidR="008F5BBF" w:rsidRPr="00216C13">
        <w:rPr>
          <w:rFonts w:eastAsiaTheme="minorHAnsi"/>
          <w:szCs w:val="24"/>
          <w:lang w:eastAsia="en-US"/>
        </w:rPr>
        <w:t xml:space="preserve">sería </w:t>
      </w:r>
      <w:r w:rsidR="00F3285F">
        <w:rPr>
          <w:rFonts w:eastAsiaTheme="minorHAnsi"/>
          <w:szCs w:val="24"/>
          <w:lang w:eastAsia="en-US"/>
        </w:rPr>
        <w:t>apropiado</w:t>
      </w:r>
      <w:r w:rsidR="008F5BBF" w:rsidRPr="00216C13">
        <w:rPr>
          <w:rFonts w:eastAsiaTheme="minorHAnsi"/>
          <w:szCs w:val="24"/>
          <w:lang w:eastAsia="en-US"/>
        </w:rPr>
        <w:t>.</w:t>
      </w:r>
      <w:r w:rsidR="001630AD" w:rsidRPr="00216C13">
        <w:rPr>
          <w:rFonts w:eastAsiaTheme="minorHAnsi"/>
          <w:szCs w:val="24"/>
          <w:lang w:eastAsia="en-US"/>
        </w:rPr>
        <w:t xml:space="preserve"> </w:t>
      </w:r>
      <w:r w:rsidR="00F9460B" w:rsidRPr="00216C13">
        <w:rPr>
          <w:rFonts w:eastAsiaTheme="minorHAnsi"/>
          <w:szCs w:val="24"/>
          <w:lang w:eastAsia="en-US"/>
        </w:rPr>
        <w:t xml:space="preserve">Sin embargo, </w:t>
      </w:r>
      <w:r w:rsidR="001630AD" w:rsidRPr="00216C13">
        <w:rPr>
          <w:rFonts w:eastAsiaTheme="minorHAnsi"/>
          <w:szCs w:val="24"/>
          <w:lang w:eastAsia="en-US"/>
        </w:rPr>
        <w:t xml:space="preserve">asociar </w:t>
      </w:r>
      <w:r w:rsidR="0048102F">
        <w:rPr>
          <w:rFonts w:eastAsiaTheme="minorHAnsi"/>
          <w:szCs w:val="24"/>
          <w:lang w:eastAsia="en-US"/>
        </w:rPr>
        <w:t xml:space="preserve">dicha </w:t>
      </w:r>
      <w:r w:rsidR="001630AD" w:rsidRPr="00216C13">
        <w:rPr>
          <w:rFonts w:eastAsiaTheme="minorHAnsi"/>
          <w:szCs w:val="24"/>
          <w:lang w:eastAsia="en-US"/>
        </w:rPr>
        <w:t xml:space="preserve">estrella </w:t>
      </w:r>
      <w:r w:rsidR="00757E5C" w:rsidRPr="00216C13">
        <w:rPr>
          <w:rFonts w:eastAsiaTheme="minorHAnsi"/>
          <w:szCs w:val="24"/>
          <w:lang w:eastAsia="en-US"/>
        </w:rPr>
        <w:t xml:space="preserve">con </w:t>
      </w:r>
      <w:r w:rsidR="008F5BBF" w:rsidRPr="00216C13">
        <w:rPr>
          <w:rFonts w:eastAsiaTheme="minorHAnsi"/>
          <w:szCs w:val="24"/>
          <w:lang w:eastAsia="en-US"/>
        </w:rPr>
        <w:t xml:space="preserve">quienes componen </w:t>
      </w:r>
      <w:r w:rsidR="00757E5C" w:rsidRPr="00216C13">
        <w:rPr>
          <w:rFonts w:eastAsiaTheme="minorHAnsi"/>
          <w:szCs w:val="24"/>
          <w:lang w:eastAsia="en-US"/>
        </w:rPr>
        <w:t>la iglesia</w:t>
      </w:r>
      <w:r w:rsidR="003A1924">
        <w:rPr>
          <w:rFonts w:eastAsiaTheme="minorHAnsi"/>
          <w:szCs w:val="24"/>
          <w:lang w:eastAsia="en-US"/>
        </w:rPr>
        <w:t>, especialmente con el liderazgo de la misma,</w:t>
      </w:r>
      <w:r w:rsidR="00757E5C" w:rsidRPr="00216C13">
        <w:rPr>
          <w:rFonts w:eastAsiaTheme="minorHAnsi"/>
          <w:szCs w:val="24"/>
          <w:lang w:eastAsia="en-US"/>
        </w:rPr>
        <w:t xml:space="preserve"> no solo parece </w:t>
      </w:r>
      <w:r w:rsidR="00DF708D">
        <w:rPr>
          <w:rFonts w:eastAsiaTheme="minorHAnsi"/>
          <w:szCs w:val="24"/>
          <w:lang w:eastAsia="en-US"/>
        </w:rPr>
        <w:t xml:space="preserve">una opción </w:t>
      </w:r>
      <w:r w:rsidR="00F9460B" w:rsidRPr="00216C13">
        <w:rPr>
          <w:rFonts w:eastAsiaTheme="minorHAnsi"/>
          <w:szCs w:val="24"/>
          <w:lang w:eastAsia="en-US"/>
        </w:rPr>
        <w:t>viable,</w:t>
      </w:r>
      <w:r w:rsidR="00757E5C" w:rsidRPr="00216C13">
        <w:rPr>
          <w:rFonts w:eastAsiaTheme="minorHAnsi"/>
          <w:szCs w:val="24"/>
          <w:lang w:eastAsia="en-US"/>
        </w:rPr>
        <w:t xml:space="preserve"> sino también congruente </w:t>
      </w:r>
      <w:r w:rsidR="00542AD4">
        <w:rPr>
          <w:rFonts w:eastAsiaTheme="minorHAnsi"/>
          <w:szCs w:val="24"/>
          <w:lang w:eastAsia="en-US"/>
        </w:rPr>
        <w:t xml:space="preserve">con las enseñanzas del </w:t>
      </w:r>
      <w:r w:rsidR="00B34161" w:rsidRPr="00216C13">
        <w:rPr>
          <w:rFonts w:eastAsiaTheme="minorHAnsi"/>
          <w:szCs w:val="24"/>
          <w:lang w:eastAsia="en-US"/>
        </w:rPr>
        <w:t xml:space="preserve">libro de </w:t>
      </w:r>
      <w:r w:rsidR="00757E5C" w:rsidRPr="00216C13">
        <w:rPr>
          <w:rFonts w:eastAsiaTheme="minorHAnsi"/>
          <w:szCs w:val="24"/>
          <w:lang w:eastAsia="en-US"/>
        </w:rPr>
        <w:t xml:space="preserve">Apocalipsis y </w:t>
      </w:r>
      <w:r w:rsidR="00B34161" w:rsidRPr="00216C13">
        <w:rPr>
          <w:rFonts w:eastAsiaTheme="minorHAnsi"/>
          <w:szCs w:val="24"/>
          <w:lang w:eastAsia="en-US"/>
        </w:rPr>
        <w:t>d</w:t>
      </w:r>
      <w:r w:rsidR="00757E5C" w:rsidRPr="00216C13">
        <w:rPr>
          <w:rFonts w:eastAsiaTheme="minorHAnsi"/>
          <w:szCs w:val="24"/>
          <w:lang w:eastAsia="en-US"/>
        </w:rPr>
        <w:t>el NT</w:t>
      </w:r>
      <w:r w:rsidR="008F5BBF" w:rsidRPr="00216C13">
        <w:rPr>
          <w:rFonts w:eastAsiaTheme="minorHAnsi"/>
          <w:szCs w:val="24"/>
          <w:lang w:eastAsia="en-US"/>
        </w:rPr>
        <w:t xml:space="preserve"> (</w:t>
      </w:r>
      <w:r w:rsidR="00666CD0">
        <w:rPr>
          <w:rFonts w:eastAsiaTheme="minorHAnsi"/>
          <w:szCs w:val="24"/>
          <w:lang w:eastAsia="en-US"/>
        </w:rPr>
        <w:t>vea</w:t>
      </w:r>
      <w:r w:rsidR="00863326">
        <w:rPr>
          <w:rFonts w:eastAsiaTheme="minorHAnsi"/>
          <w:szCs w:val="24"/>
          <w:lang w:eastAsia="en-US"/>
        </w:rPr>
        <w:t xml:space="preserve"> </w:t>
      </w:r>
      <w:proofErr w:type="spellStart"/>
      <w:r w:rsidR="00F9460B" w:rsidRPr="00216C13">
        <w:rPr>
          <w:rFonts w:eastAsiaTheme="minorHAnsi"/>
          <w:szCs w:val="24"/>
          <w:lang w:eastAsia="en-US"/>
        </w:rPr>
        <w:t>Apoc</w:t>
      </w:r>
      <w:proofErr w:type="spellEnd"/>
      <w:r w:rsidR="0048102F">
        <w:rPr>
          <w:rFonts w:eastAsiaTheme="minorHAnsi"/>
          <w:szCs w:val="24"/>
          <w:lang w:eastAsia="en-US"/>
        </w:rPr>
        <w:t xml:space="preserve">. </w:t>
      </w:r>
      <w:r w:rsidR="00F9460B" w:rsidRPr="00216C13">
        <w:rPr>
          <w:rFonts w:eastAsiaTheme="minorHAnsi"/>
          <w:szCs w:val="24"/>
          <w:lang w:eastAsia="en-US"/>
        </w:rPr>
        <w:t xml:space="preserve">1:20; 12:1; </w:t>
      </w:r>
      <w:r w:rsidR="008F5BBF" w:rsidRPr="00216C13">
        <w:rPr>
          <w:rFonts w:eastAsiaTheme="minorHAnsi"/>
          <w:szCs w:val="24"/>
          <w:lang w:eastAsia="en-US"/>
        </w:rPr>
        <w:t>Judas 4-13</w:t>
      </w:r>
      <w:r w:rsidR="00F9460B" w:rsidRPr="00216C13">
        <w:rPr>
          <w:rFonts w:eastAsiaTheme="minorHAnsi"/>
          <w:szCs w:val="24"/>
          <w:lang w:eastAsia="en-US"/>
        </w:rPr>
        <w:t>).</w:t>
      </w:r>
      <w:r w:rsidR="001F10A0" w:rsidRPr="00216C13">
        <w:rPr>
          <w:rStyle w:val="Refdenotaalfinal"/>
          <w:szCs w:val="24"/>
        </w:rPr>
        <w:endnoteReference w:id="2"/>
      </w:r>
    </w:p>
    <w:p w:rsidR="007E3F76" w:rsidRPr="00216C13" w:rsidRDefault="00A03F00" w:rsidP="00A71657">
      <w:pPr>
        <w:pStyle w:val="Sinespaciado"/>
        <w:spacing w:line="360" w:lineRule="auto"/>
        <w:ind w:firstLine="708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Por lo tanto, siendo que </w:t>
      </w:r>
      <w:r w:rsidR="00F769F4">
        <w:rPr>
          <w:szCs w:val="24"/>
        </w:rPr>
        <w:t>en e</w:t>
      </w:r>
      <w:r w:rsidRPr="00216C13">
        <w:rPr>
          <w:rFonts w:eastAsiaTheme="minorHAnsi"/>
          <w:szCs w:val="24"/>
          <w:lang w:eastAsia="en-US"/>
        </w:rPr>
        <w:t>l</w:t>
      </w:r>
      <w:r w:rsidR="004C3ADC">
        <w:rPr>
          <w:rFonts w:eastAsiaTheme="minorHAnsi"/>
          <w:szCs w:val="24"/>
          <w:lang w:eastAsia="en-US"/>
        </w:rPr>
        <w:t xml:space="preserve"> NT</w:t>
      </w:r>
      <w:r w:rsidR="000774B8">
        <w:rPr>
          <w:rFonts w:eastAsiaTheme="minorHAnsi"/>
          <w:szCs w:val="24"/>
          <w:lang w:eastAsia="en-US"/>
        </w:rPr>
        <w:t xml:space="preserve"> </w:t>
      </w:r>
      <w:r w:rsidR="00F769F4">
        <w:rPr>
          <w:rFonts w:eastAsiaTheme="minorHAnsi"/>
          <w:szCs w:val="24"/>
          <w:lang w:eastAsia="en-US"/>
        </w:rPr>
        <w:t xml:space="preserve">se </w:t>
      </w:r>
      <w:r w:rsidR="004C3ADC">
        <w:rPr>
          <w:rFonts w:eastAsiaTheme="minorHAnsi"/>
          <w:szCs w:val="24"/>
          <w:lang w:eastAsia="en-US"/>
        </w:rPr>
        <w:t xml:space="preserve">anuncia precisamente </w:t>
      </w:r>
      <w:r>
        <w:rPr>
          <w:rFonts w:eastAsiaTheme="minorHAnsi"/>
          <w:szCs w:val="24"/>
          <w:lang w:eastAsia="en-US"/>
        </w:rPr>
        <w:t>q</w:t>
      </w:r>
      <w:r w:rsidR="00CE09FC">
        <w:rPr>
          <w:rFonts w:eastAsiaTheme="minorHAnsi"/>
          <w:szCs w:val="24"/>
          <w:lang w:eastAsia="en-US"/>
        </w:rPr>
        <w:t xml:space="preserve">ue </w:t>
      </w:r>
      <w:r w:rsidR="004B3A46">
        <w:rPr>
          <w:rFonts w:eastAsiaTheme="minorHAnsi"/>
          <w:szCs w:val="24"/>
          <w:lang w:eastAsia="en-US"/>
        </w:rPr>
        <w:t>algunos introd</w:t>
      </w:r>
      <w:r w:rsidR="00F769F4">
        <w:rPr>
          <w:rFonts w:eastAsiaTheme="minorHAnsi"/>
          <w:szCs w:val="24"/>
          <w:lang w:eastAsia="en-US"/>
        </w:rPr>
        <w:t xml:space="preserve">ucirían </w:t>
      </w:r>
      <w:r w:rsidR="004B3A46">
        <w:rPr>
          <w:rFonts w:eastAsiaTheme="minorHAnsi"/>
          <w:szCs w:val="24"/>
          <w:lang w:eastAsia="en-US"/>
        </w:rPr>
        <w:t>error</w:t>
      </w:r>
      <w:r w:rsidR="00F769F4">
        <w:rPr>
          <w:rFonts w:eastAsiaTheme="minorHAnsi"/>
          <w:szCs w:val="24"/>
          <w:lang w:eastAsia="en-US"/>
        </w:rPr>
        <w:t xml:space="preserve">es </w:t>
      </w:r>
      <w:r w:rsidR="00B81A26">
        <w:rPr>
          <w:rFonts w:eastAsiaTheme="minorHAnsi"/>
          <w:szCs w:val="24"/>
          <w:lang w:eastAsia="en-US"/>
        </w:rPr>
        <w:t xml:space="preserve">a la iglesia y que, debido a ello, varios </w:t>
      </w:r>
      <w:r w:rsidR="004B3A46">
        <w:rPr>
          <w:rFonts w:eastAsiaTheme="minorHAnsi"/>
          <w:szCs w:val="24"/>
          <w:lang w:eastAsia="en-US"/>
        </w:rPr>
        <w:t>aposta</w:t>
      </w:r>
      <w:r w:rsidR="001B3820">
        <w:rPr>
          <w:rFonts w:eastAsiaTheme="minorHAnsi"/>
          <w:szCs w:val="24"/>
          <w:lang w:eastAsia="en-US"/>
        </w:rPr>
        <w:t>ta</w:t>
      </w:r>
      <w:r w:rsidR="00B81A26">
        <w:rPr>
          <w:rFonts w:eastAsiaTheme="minorHAnsi"/>
          <w:szCs w:val="24"/>
          <w:lang w:eastAsia="en-US"/>
        </w:rPr>
        <w:t xml:space="preserve">rían </w:t>
      </w:r>
      <w:r w:rsidR="007E3F76" w:rsidRPr="00216C13">
        <w:rPr>
          <w:rFonts w:eastAsiaTheme="minorHAnsi"/>
          <w:szCs w:val="24"/>
          <w:lang w:eastAsia="en-US"/>
        </w:rPr>
        <w:t>(</w:t>
      </w:r>
      <w:r w:rsidR="007E3F76" w:rsidRPr="00216C13">
        <w:rPr>
          <w:szCs w:val="24"/>
        </w:rPr>
        <w:t xml:space="preserve">2 </w:t>
      </w:r>
      <w:proofErr w:type="spellStart"/>
      <w:r w:rsidR="007E3F76" w:rsidRPr="00216C13">
        <w:rPr>
          <w:szCs w:val="24"/>
        </w:rPr>
        <w:t>Tes</w:t>
      </w:r>
      <w:proofErr w:type="spellEnd"/>
      <w:r w:rsidR="00190FD7" w:rsidRPr="00216C13">
        <w:rPr>
          <w:szCs w:val="24"/>
        </w:rPr>
        <w:t>.</w:t>
      </w:r>
      <w:r w:rsidR="007E3F76" w:rsidRPr="00216C13">
        <w:rPr>
          <w:szCs w:val="24"/>
        </w:rPr>
        <w:t xml:space="preserve"> 2:3; </w:t>
      </w:r>
      <w:proofErr w:type="spellStart"/>
      <w:r w:rsidR="00190FD7" w:rsidRPr="00216C13">
        <w:rPr>
          <w:szCs w:val="24"/>
        </w:rPr>
        <w:t>H</w:t>
      </w:r>
      <w:r w:rsidR="007E3F76" w:rsidRPr="00216C13">
        <w:rPr>
          <w:szCs w:val="24"/>
        </w:rPr>
        <w:t>ec</w:t>
      </w:r>
      <w:r w:rsidR="00190FD7" w:rsidRPr="00216C13">
        <w:rPr>
          <w:szCs w:val="24"/>
        </w:rPr>
        <w:t>h</w:t>
      </w:r>
      <w:proofErr w:type="spellEnd"/>
      <w:r w:rsidR="00190FD7" w:rsidRPr="00216C13">
        <w:rPr>
          <w:szCs w:val="24"/>
        </w:rPr>
        <w:t>.</w:t>
      </w:r>
      <w:r w:rsidR="007E3F76" w:rsidRPr="00216C13">
        <w:rPr>
          <w:szCs w:val="24"/>
        </w:rPr>
        <w:t xml:space="preserve"> 20:29-30</w:t>
      </w:r>
      <w:r w:rsidR="00190FD7" w:rsidRPr="00216C13">
        <w:rPr>
          <w:szCs w:val="24"/>
        </w:rPr>
        <w:t>;</w:t>
      </w:r>
      <w:r w:rsidR="007E3F76" w:rsidRPr="00216C13">
        <w:rPr>
          <w:szCs w:val="24"/>
        </w:rPr>
        <w:t xml:space="preserve"> 2 </w:t>
      </w:r>
      <w:r w:rsidR="00190FD7" w:rsidRPr="00216C13">
        <w:rPr>
          <w:szCs w:val="24"/>
        </w:rPr>
        <w:t>T</w:t>
      </w:r>
      <w:r w:rsidR="007E3F76" w:rsidRPr="00216C13">
        <w:rPr>
          <w:szCs w:val="24"/>
        </w:rPr>
        <w:t>im</w:t>
      </w:r>
      <w:r w:rsidR="00190FD7" w:rsidRPr="00216C13">
        <w:rPr>
          <w:szCs w:val="24"/>
        </w:rPr>
        <w:t>.</w:t>
      </w:r>
      <w:r w:rsidR="007E3F76" w:rsidRPr="00216C13">
        <w:rPr>
          <w:szCs w:val="24"/>
        </w:rPr>
        <w:t xml:space="preserve"> 4:2-4; 1 </w:t>
      </w:r>
      <w:r w:rsidR="00190FD7" w:rsidRPr="00216C13">
        <w:rPr>
          <w:szCs w:val="24"/>
        </w:rPr>
        <w:t>T</w:t>
      </w:r>
      <w:r w:rsidR="007E3F76" w:rsidRPr="00216C13">
        <w:rPr>
          <w:szCs w:val="24"/>
        </w:rPr>
        <w:t>im</w:t>
      </w:r>
      <w:r w:rsidR="00190FD7" w:rsidRPr="00216C13">
        <w:rPr>
          <w:szCs w:val="24"/>
        </w:rPr>
        <w:t>.</w:t>
      </w:r>
      <w:r w:rsidR="007E3F76" w:rsidRPr="00216C13">
        <w:rPr>
          <w:szCs w:val="24"/>
        </w:rPr>
        <w:t xml:space="preserve"> 4:1,</w:t>
      </w:r>
      <w:r w:rsidR="00190FD7" w:rsidRPr="00216C13">
        <w:rPr>
          <w:szCs w:val="24"/>
        </w:rPr>
        <w:t xml:space="preserve"> </w:t>
      </w:r>
      <w:r w:rsidR="007E3F76" w:rsidRPr="00216C13">
        <w:rPr>
          <w:szCs w:val="24"/>
        </w:rPr>
        <w:t>2</w:t>
      </w:r>
      <w:r w:rsidR="00190FD7" w:rsidRPr="00216C13">
        <w:rPr>
          <w:szCs w:val="24"/>
        </w:rPr>
        <w:t>;</w:t>
      </w:r>
      <w:r w:rsidR="000B302B">
        <w:rPr>
          <w:szCs w:val="24"/>
        </w:rPr>
        <w:t xml:space="preserve"> </w:t>
      </w:r>
      <w:proofErr w:type="spellStart"/>
      <w:r w:rsidR="0083780B" w:rsidRPr="00216C13">
        <w:rPr>
          <w:szCs w:val="24"/>
        </w:rPr>
        <w:t>Apoc</w:t>
      </w:r>
      <w:proofErr w:type="spellEnd"/>
      <w:r w:rsidR="0083780B" w:rsidRPr="00216C13">
        <w:rPr>
          <w:szCs w:val="24"/>
        </w:rPr>
        <w:t>. 2:4;</w:t>
      </w:r>
      <w:r w:rsidR="007F280F" w:rsidRPr="00216C13">
        <w:rPr>
          <w:szCs w:val="24"/>
        </w:rPr>
        <w:t xml:space="preserve"> 6:2, 5), </w:t>
      </w:r>
      <w:r w:rsidR="008A2293">
        <w:rPr>
          <w:szCs w:val="24"/>
        </w:rPr>
        <w:t>el</w:t>
      </w:r>
      <w:r w:rsidR="00A50FA9">
        <w:rPr>
          <w:szCs w:val="24"/>
        </w:rPr>
        <w:t xml:space="preserve"> </w:t>
      </w:r>
      <w:r w:rsidR="008A2293">
        <w:rPr>
          <w:szCs w:val="24"/>
        </w:rPr>
        <w:t>«</w:t>
      </w:r>
      <w:r w:rsidR="000420BF">
        <w:rPr>
          <w:szCs w:val="24"/>
        </w:rPr>
        <w:t>ajenjo</w:t>
      </w:r>
      <w:r w:rsidR="008A2293">
        <w:rPr>
          <w:szCs w:val="24"/>
        </w:rPr>
        <w:t>»</w:t>
      </w:r>
      <w:r w:rsidR="00A50FA9">
        <w:rPr>
          <w:szCs w:val="24"/>
        </w:rPr>
        <w:t xml:space="preserve"> </w:t>
      </w:r>
      <w:r w:rsidR="00E47D45">
        <w:rPr>
          <w:szCs w:val="24"/>
        </w:rPr>
        <w:t xml:space="preserve">está relacionado con </w:t>
      </w:r>
      <w:r w:rsidR="00577685">
        <w:rPr>
          <w:szCs w:val="24"/>
        </w:rPr>
        <w:t>e</w:t>
      </w:r>
      <w:r w:rsidR="0033221D">
        <w:rPr>
          <w:szCs w:val="24"/>
        </w:rPr>
        <w:t>l</w:t>
      </w:r>
      <w:r w:rsidR="00577685">
        <w:rPr>
          <w:szCs w:val="24"/>
        </w:rPr>
        <w:t xml:space="preserve"> éxito que</w:t>
      </w:r>
      <w:r w:rsidR="004B315E">
        <w:rPr>
          <w:szCs w:val="24"/>
        </w:rPr>
        <w:t xml:space="preserve"> Satanás</w:t>
      </w:r>
      <w:r w:rsidR="000420BF">
        <w:rPr>
          <w:szCs w:val="24"/>
        </w:rPr>
        <w:t xml:space="preserve"> </w:t>
      </w:r>
      <w:r w:rsidR="00577685">
        <w:rPr>
          <w:szCs w:val="24"/>
        </w:rPr>
        <w:t xml:space="preserve">tendría al </w:t>
      </w:r>
      <w:r w:rsidR="00577685" w:rsidRPr="00216C13">
        <w:rPr>
          <w:szCs w:val="24"/>
        </w:rPr>
        <w:t>«envenenar»</w:t>
      </w:r>
      <w:r w:rsidR="00602881">
        <w:rPr>
          <w:szCs w:val="24"/>
        </w:rPr>
        <w:t>,</w:t>
      </w:r>
      <w:r w:rsidR="007F280F" w:rsidRPr="00216C13">
        <w:rPr>
          <w:szCs w:val="24"/>
        </w:rPr>
        <w:t xml:space="preserve"> </w:t>
      </w:r>
      <w:r w:rsidR="00602881" w:rsidRPr="00216C13">
        <w:rPr>
          <w:szCs w:val="24"/>
        </w:rPr>
        <w:t>mediante agentes humanos</w:t>
      </w:r>
      <w:r w:rsidR="00602881">
        <w:rPr>
          <w:szCs w:val="24"/>
        </w:rPr>
        <w:t>,</w:t>
      </w:r>
      <w:r w:rsidR="00602881" w:rsidRPr="00216C13">
        <w:rPr>
          <w:szCs w:val="24"/>
        </w:rPr>
        <w:t xml:space="preserve"> </w:t>
      </w:r>
      <w:r w:rsidR="00E06F58">
        <w:rPr>
          <w:szCs w:val="24"/>
        </w:rPr>
        <w:t xml:space="preserve">la experiencia espiritual de </w:t>
      </w:r>
      <w:r w:rsidR="001B3820">
        <w:rPr>
          <w:szCs w:val="24"/>
        </w:rPr>
        <w:t xml:space="preserve">muchos </w:t>
      </w:r>
      <w:r w:rsidR="000154A5">
        <w:rPr>
          <w:szCs w:val="24"/>
        </w:rPr>
        <w:t>d</w:t>
      </w:r>
      <w:r w:rsidR="004B315E">
        <w:rPr>
          <w:szCs w:val="24"/>
        </w:rPr>
        <w:t>el</w:t>
      </w:r>
      <w:r w:rsidR="001966B5">
        <w:rPr>
          <w:szCs w:val="24"/>
        </w:rPr>
        <w:t xml:space="preserve"> pueblo de Dios</w:t>
      </w:r>
      <w:r w:rsidR="000154A5">
        <w:rPr>
          <w:szCs w:val="24"/>
        </w:rPr>
        <w:t xml:space="preserve">. </w:t>
      </w:r>
      <w:r w:rsidR="00752FD4">
        <w:rPr>
          <w:szCs w:val="24"/>
        </w:rPr>
        <w:t>«</w:t>
      </w:r>
      <w:r w:rsidR="000154A5">
        <w:rPr>
          <w:szCs w:val="24"/>
        </w:rPr>
        <w:t>Envenenamiento</w:t>
      </w:r>
      <w:r w:rsidR="00752FD4">
        <w:rPr>
          <w:szCs w:val="24"/>
        </w:rPr>
        <w:t>»</w:t>
      </w:r>
      <w:r w:rsidR="000154A5">
        <w:rPr>
          <w:szCs w:val="24"/>
        </w:rPr>
        <w:t xml:space="preserve"> que </w:t>
      </w:r>
      <w:r w:rsidR="001B3820">
        <w:rPr>
          <w:szCs w:val="24"/>
        </w:rPr>
        <w:t xml:space="preserve">lamentablemente </w:t>
      </w:r>
      <w:r w:rsidR="000154A5">
        <w:rPr>
          <w:szCs w:val="24"/>
        </w:rPr>
        <w:t xml:space="preserve">no solo dañaría </w:t>
      </w:r>
      <w:r w:rsidR="001F10A0">
        <w:rPr>
          <w:szCs w:val="24"/>
        </w:rPr>
        <w:t xml:space="preserve">la </w:t>
      </w:r>
      <w:r w:rsidR="000154A5">
        <w:rPr>
          <w:szCs w:val="24"/>
        </w:rPr>
        <w:t>fe</w:t>
      </w:r>
      <w:r w:rsidR="001F10A0">
        <w:rPr>
          <w:szCs w:val="24"/>
        </w:rPr>
        <w:t xml:space="preserve"> de estos</w:t>
      </w:r>
      <w:r w:rsidR="00AB1818">
        <w:rPr>
          <w:szCs w:val="24"/>
        </w:rPr>
        <w:t xml:space="preserve">, </w:t>
      </w:r>
      <w:r w:rsidR="000154A5">
        <w:rPr>
          <w:szCs w:val="24"/>
        </w:rPr>
        <w:t xml:space="preserve">sino que </w:t>
      </w:r>
      <w:r w:rsidR="00A25E7B">
        <w:rPr>
          <w:szCs w:val="24"/>
        </w:rPr>
        <w:t xml:space="preserve">también </w:t>
      </w:r>
      <w:r w:rsidR="0090200E">
        <w:rPr>
          <w:szCs w:val="24"/>
        </w:rPr>
        <w:t>resultaría</w:t>
      </w:r>
      <w:r w:rsidR="00E47D45">
        <w:rPr>
          <w:szCs w:val="24"/>
        </w:rPr>
        <w:t>,</w:t>
      </w:r>
      <w:r w:rsidR="000154A5">
        <w:rPr>
          <w:szCs w:val="24"/>
        </w:rPr>
        <w:t xml:space="preserve"> </w:t>
      </w:r>
      <w:r w:rsidR="001F10A0">
        <w:rPr>
          <w:szCs w:val="24"/>
        </w:rPr>
        <w:t>como veremos a continuación,</w:t>
      </w:r>
      <w:r w:rsidR="000154A5">
        <w:rPr>
          <w:szCs w:val="24"/>
        </w:rPr>
        <w:t xml:space="preserve"> </w:t>
      </w:r>
      <w:r w:rsidR="0090200E">
        <w:rPr>
          <w:szCs w:val="24"/>
        </w:rPr>
        <w:t xml:space="preserve">en una corrupción parcial de </w:t>
      </w:r>
      <w:r w:rsidR="00752FD4">
        <w:rPr>
          <w:szCs w:val="24"/>
        </w:rPr>
        <w:t>la verdad</w:t>
      </w:r>
      <w:r w:rsidR="007041B6">
        <w:rPr>
          <w:szCs w:val="24"/>
        </w:rPr>
        <w:t xml:space="preserve"> </w:t>
      </w:r>
      <w:r w:rsidR="00A25E7B">
        <w:rPr>
          <w:szCs w:val="24"/>
        </w:rPr>
        <w:t>del evangelio</w:t>
      </w:r>
      <w:r w:rsidR="008A2293">
        <w:rPr>
          <w:szCs w:val="24"/>
        </w:rPr>
        <w:t>.</w:t>
      </w:r>
    </w:p>
    <w:p w:rsidR="000B302B" w:rsidRPr="00E25EE4" w:rsidRDefault="000B302B" w:rsidP="00E25EE4">
      <w:pPr>
        <w:pStyle w:val="Sinespaciado"/>
      </w:pPr>
    </w:p>
    <w:p w:rsidR="00906646" w:rsidRDefault="00790BBA" w:rsidP="00A71657">
      <w:pPr>
        <w:pStyle w:val="Sinespaciado"/>
        <w:spacing w:line="360" w:lineRule="auto"/>
        <w:rPr>
          <w:rFonts w:eastAsiaTheme="minorHAnsi"/>
          <w:b/>
          <w:szCs w:val="24"/>
          <w:lang w:eastAsia="en-US"/>
        </w:rPr>
      </w:pPr>
      <w:r w:rsidRPr="00216C13">
        <w:rPr>
          <w:rFonts w:eastAsiaTheme="minorHAnsi"/>
          <w:b/>
          <w:szCs w:val="24"/>
          <w:lang w:eastAsia="en-US" w:bidi="he-IL"/>
        </w:rPr>
        <w:t xml:space="preserve">Una estrella que produce muerte </w:t>
      </w:r>
    </w:p>
    <w:p w:rsidR="00393447" w:rsidRDefault="006B7B2E" w:rsidP="00A71657">
      <w:pPr>
        <w:pStyle w:val="Sinespaciado"/>
        <w:spacing w:line="360" w:lineRule="auto"/>
        <w:ind w:firstLine="708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Mientras que </w:t>
      </w:r>
      <w:r w:rsidR="00331A23" w:rsidRPr="00216C13">
        <w:rPr>
          <w:rFonts w:eastAsiaTheme="minorHAnsi"/>
          <w:szCs w:val="24"/>
          <w:lang w:eastAsia="en-US"/>
        </w:rPr>
        <w:t xml:space="preserve">la caída de esta estrella </w:t>
      </w:r>
      <w:r w:rsidR="00283A61">
        <w:rPr>
          <w:rFonts w:eastAsiaTheme="minorHAnsi"/>
          <w:szCs w:val="24"/>
          <w:lang w:eastAsia="en-US"/>
        </w:rPr>
        <w:t xml:space="preserve">y </w:t>
      </w:r>
      <w:r w:rsidR="00283A61" w:rsidRPr="00216C13">
        <w:rPr>
          <w:rFonts w:eastAsiaTheme="minorHAnsi"/>
          <w:szCs w:val="24"/>
          <w:lang w:eastAsia="en-US"/>
        </w:rPr>
        <w:t xml:space="preserve">su nombre </w:t>
      </w:r>
      <w:r w:rsidR="00283A61">
        <w:rPr>
          <w:rFonts w:eastAsiaTheme="minorHAnsi"/>
          <w:szCs w:val="24"/>
          <w:lang w:eastAsia="en-US"/>
        </w:rPr>
        <w:t>denotan su carácter apó</w:t>
      </w:r>
      <w:r w:rsidR="00331A23" w:rsidRPr="00216C13">
        <w:rPr>
          <w:rFonts w:eastAsiaTheme="minorHAnsi"/>
          <w:szCs w:val="24"/>
          <w:lang w:eastAsia="en-US"/>
        </w:rPr>
        <w:t>sta</w:t>
      </w:r>
      <w:r w:rsidR="00283A61">
        <w:rPr>
          <w:rFonts w:eastAsiaTheme="minorHAnsi"/>
          <w:szCs w:val="24"/>
          <w:lang w:eastAsia="en-US"/>
        </w:rPr>
        <w:t xml:space="preserve">ta </w:t>
      </w:r>
      <w:r w:rsidR="00C16F99">
        <w:rPr>
          <w:rFonts w:eastAsiaTheme="minorHAnsi"/>
          <w:szCs w:val="24"/>
          <w:lang w:eastAsia="en-US"/>
        </w:rPr>
        <w:t xml:space="preserve">y </w:t>
      </w:r>
      <w:r w:rsidR="00331A23" w:rsidRPr="00216C13">
        <w:rPr>
          <w:rFonts w:eastAsiaTheme="minorHAnsi"/>
          <w:szCs w:val="24"/>
          <w:lang w:eastAsia="en-US"/>
        </w:rPr>
        <w:t>l</w:t>
      </w:r>
      <w:r w:rsidR="00CF150C">
        <w:rPr>
          <w:rFonts w:eastAsiaTheme="minorHAnsi"/>
          <w:szCs w:val="24"/>
          <w:lang w:eastAsia="en-US"/>
        </w:rPr>
        <w:t xml:space="preserve">a naturaleza de sus acciones, la </w:t>
      </w:r>
      <w:r w:rsidR="0037287E">
        <w:rPr>
          <w:rFonts w:eastAsiaTheme="minorHAnsi"/>
          <w:szCs w:val="24"/>
          <w:lang w:eastAsia="en-US"/>
        </w:rPr>
        <w:t xml:space="preserve">contaminación de las «fuentes de las aguas» </w:t>
      </w:r>
      <w:r w:rsidR="0051170B">
        <w:rPr>
          <w:rFonts w:eastAsiaTheme="minorHAnsi"/>
          <w:szCs w:val="24"/>
          <w:lang w:eastAsia="en-US"/>
        </w:rPr>
        <w:t>que esta provoca</w:t>
      </w:r>
      <w:r w:rsidR="0037287E">
        <w:rPr>
          <w:rFonts w:eastAsiaTheme="minorHAnsi"/>
          <w:szCs w:val="24"/>
          <w:lang w:eastAsia="en-US"/>
        </w:rPr>
        <w:t xml:space="preserve"> </w:t>
      </w:r>
      <w:r w:rsidR="00C16F99">
        <w:rPr>
          <w:rFonts w:eastAsiaTheme="minorHAnsi"/>
          <w:szCs w:val="24"/>
          <w:lang w:eastAsia="en-US"/>
        </w:rPr>
        <w:t>n</w:t>
      </w:r>
      <w:r w:rsidR="00CF150C">
        <w:rPr>
          <w:rFonts w:eastAsiaTheme="minorHAnsi"/>
          <w:szCs w:val="24"/>
          <w:lang w:eastAsia="en-US"/>
        </w:rPr>
        <w:t xml:space="preserve">os habla de </w:t>
      </w:r>
      <w:r w:rsidR="00331A23">
        <w:rPr>
          <w:szCs w:val="24"/>
        </w:rPr>
        <w:t>los resultado</w:t>
      </w:r>
      <w:r w:rsidR="00CF150C">
        <w:rPr>
          <w:szCs w:val="24"/>
        </w:rPr>
        <w:t>s</w:t>
      </w:r>
      <w:r w:rsidR="00331A23">
        <w:rPr>
          <w:szCs w:val="24"/>
        </w:rPr>
        <w:t xml:space="preserve"> </w:t>
      </w:r>
      <w:r w:rsidR="00393447">
        <w:rPr>
          <w:szCs w:val="24"/>
        </w:rPr>
        <w:t xml:space="preserve">y los medios </w:t>
      </w:r>
      <w:r w:rsidR="00331A23">
        <w:rPr>
          <w:szCs w:val="24"/>
        </w:rPr>
        <w:t>que dich</w:t>
      </w:r>
      <w:r w:rsidR="00393447">
        <w:rPr>
          <w:szCs w:val="24"/>
        </w:rPr>
        <w:t xml:space="preserve">a estrella </w:t>
      </w:r>
      <w:r w:rsidR="00283A61">
        <w:rPr>
          <w:szCs w:val="24"/>
        </w:rPr>
        <w:t xml:space="preserve">habría de </w:t>
      </w:r>
      <w:r w:rsidR="00393447">
        <w:rPr>
          <w:szCs w:val="24"/>
        </w:rPr>
        <w:t>usa</w:t>
      </w:r>
      <w:r w:rsidR="00283A61">
        <w:rPr>
          <w:szCs w:val="24"/>
        </w:rPr>
        <w:t>r</w:t>
      </w:r>
      <w:r w:rsidR="00393447">
        <w:rPr>
          <w:szCs w:val="24"/>
        </w:rPr>
        <w:t xml:space="preserve"> para alcanzar sus objetivos</w:t>
      </w:r>
      <w:r w:rsidR="00331A23">
        <w:rPr>
          <w:szCs w:val="24"/>
        </w:rPr>
        <w:t xml:space="preserve">. </w:t>
      </w:r>
    </w:p>
    <w:p w:rsidR="00906646" w:rsidRDefault="0090200E" w:rsidP="00A71657">
      <w:pPr>
        <w:pStyle w:val="Sinespaciado"/>
        <w:spacing w:line="360" w:lineRule="auto"/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Por eso, s</w:t>
      </w:r>
      <w:r w:rsidR="00B5718C" w:rsidRPr="00216C13">
        <w:rPr>
          <w:rFonts w:eastAsiaTheme="minorHAnsi"/>
          <w:szCs w:val="24"/>
          <w:lang w:eastAsia="en-US"/>
        </w:rPr>
        <w:t>iendo que</w:t>
      </w:r>
      <w:r w:rsidR="00584A88" w:rsidRPr="00216C13">
        <w:rPr>
          <w:rFonts w:eastAsiaTheme="minorHAnsi"/>
          <w:szCs w:val="24"/>
          <w:lang w:eastAsia="en-US"/>
        </w:rPr>
        <w:t xml:space="preserve"> </w:t>
      </w:r>
      <w:r w:rsidR="00B5718C" w:rsidRPr="00216C13">
        <w:rPr>
          <w:rFonts w:eastAsiaTheme="minorHAnsi"/>
          <w:szCs w:val="24"/>
          <w:lang w:eastAsia="en-US"/>
        </w:rPr>
        <w:t xml:space="preserve">los ríos y las fuentes de agua </w:t>
      </w:r>
      <w:r w:rsidR="00C16F99">
        <w:rPr>
          <w:rFonts w:eastAsiaTheme="minorHAnsi"/>
          <w:szCs w:val="24"/>
          <w:lang w:eastAsia="en-US"/>
        </w:rPr>
        <w:t xml:space="preserve">en </w:t>
      </w:r>
      <w:r w:rsidR="00B5718C" w:rsidRPr="00216C13">
        <w:rPr>
          <w:rFonts w:eastAsiaTheme="minorHAnsi"/>
          <w:szCs w:val="24"/>
          <w:lang w:eastAsia="en-US"/>
        </w:rPr>
        <w:t xml:space="preserve">Apocalipsis y en el AT se comparan a </w:t>
      </w:r>
      <w:r w:rsidR="001B76B4" w:rsidRPr="00216C13">
        <w:rPr>
          <w:rFonts w:eastAsiaTheme="minorHAnsi"/>
          <w:szCs w:val="24"/>
          <w:lang w:eastAsia="en-US"/>
        </w:rPr>
        <w:t xml:space="preserve">menudo con </w:t>
      </w:r>
      <w:r w:rsidR="00B5718C" w:rsidRPr="00216C13">
        <w:rPr>
          <w:rFonts w:eastAsiaTheme="minorHAnsi"/>
          <w:szCs w:val="24"/>
          <w:lang w:eastAsia="en-US"/>
        </w:rPr>
        <w:t>una fuente de vid</w:t>
      </w:r>
      <w:r w:rsidR="009D147A" w:rsidRPr="00216C13">
        <w:rPr>
          <w:rFonts w:eastAsiaTheme="minorHAnsi"/>
          <w:szCs w:val="24"/>
          <w:lang w:eastAsia="en-US"/>
        </w:rPr>
        <w:t xml:space="preserve">a </w:t>
      </w:r>
      <w:r w:rsidR="009610DB" w:rsidRPr="00216C13">
        <w:rPr>
          <w:szCs w:val="24"/>
        </w:rPr>
        <w:t xml:space="preserve">y sustento espiritual </w:t>
      </w:r>
      <w:r w:rsidR="009D147A" w:rsidRPr="00216C13">
        <w:rPr>
          <w:rFonts w:eastAsiaTheme="minorHAnsi"/>
          <w:szCs w:val="24"/>
          <w:lang w:eastAsia="en-US"/>
        </w:rPr>
        <w:t>(</w:t>
      </w:r>
      <w:proofErr w:type="spellStart"/>
      <w:r w:rsidR="009D147A" w:rsidRPr="00216C13">
        <w:rPr>
          <w:rFonts w:eastAsiaTheme="minorHAnsi"/>
          <w:szCs w:val="24"/>
          <w:lang w:eastAsia="en-US"/>
        </w:rPr>
        <w:t>Apoc</w:t>
      </w:r>
      <w:proofErr w:type="spellEnd"/>
      <w:r w:rsidR="009D147A" w:rsidRPr="00216C13">
        <w:rPr>
          <w:rFonts w:eastAsiaTheme="minorHAnsi"/>
          <w:szCs w:val="24"/>
          <w:lang w:eastAsia="en-US"/>
        </w:rPr>
        <w:t xml:space="preserve">. 7:17; 21:6; </w:t>
      </w:r>
      <w:proofErr w:type="spellStart"/>
      <w:r w:rsidR="00B5718C" w:rsidRPr="00216C13">
        <w:rPr>
          <w:szCs w:val="24"/>
        </w:rPr>
        <w:t>Deut</w:t>
      </w:r>
      <w:proofErr w:type="spellEnd"/>
      <w:r w:rsidR="009D147A" w:rsidRPr="00216C13">
        <w:rPr>
          <w:szCs w:val="24"/>
        </w:rPr>
        <w:t>.</w:t>
      </w:r>
      <w:r w:rsidR="00B5718C" w:rsidRPr="00216C13">
        <w:rPr>
          <w:szCs w:val="24"/>
        </w:rPr>
        <w:t xml:space="preserve"> </w:t>
      </w:r>
      <w:r w:rsidR="00B5718C" w:rsidRPr="00216C13">
        <w:rPr>
          <w:szCs w:val="24"/>
        </w:rPr>
        <w:lastRenderedPageBreak/>
        <w:t xml:space="preserve">8:7,8; </w:t>
      </w:r>
      <w:r w:rsidR="009D147A" w:rsidRPr="00216C13">
        <w:rPr>
          <w:szCs w:val="24"/>
        </w:rPr>
        <w:t>Sal.</w:t>
      </w:r>
      <w:r w:rsidR="00832CBB" w:rsidRPr="00216C13">
        <w:rPr>
          <w:szCs w:val="24"/>
        </w:rPr>
        <w:t xml:space="preserve"> 1:3; </w:t>
      </w:r>
      <w:proofErr w:type="spellStart"/>
      <w:r w:rsidR="00B5718C" w:rsidRPr="00216C13">
        <w:rPr>
          <w:szCs w:val="24"/>
        </w:rPr>
        <w:t>Ezeq</w:t>
      </w:r>
      <w:proofErr w:type="spellEnd"/>
      <w:r w:rsidR="00B5718C" w:rsidRPr="00216C13">
        <w:rPr>
          <w:szCs w:val="24"/>
        </w:rPr>
        <w:t>.</w:t>
      </w:r>
      <w:r w:rsidR="001B76B4" w:rsidRPr="00216C13">
        <w:rPr>
          <w:szCs w:val="24"/>
        </w:rPr>
        <w:t xml:space="preserve"> 47:1-12), </w:t>
      </w:r>
      <w:r w:rsidR="00556BC6" w:rsidRPr="00216C13">
        <w:rPr>
          <w:rFonts w:eastAsiaTheme="minorHAnsi"/>
          <w:szCs w:val="24"/>
          <w:lang w:eastAsia="en-US"/>
        </w:rPr>
        <w:t>al decirnos que la estrella identificada con el ajenjo envenenó la tercera parte de los ríos</w:t>
      </w:r>
      <w:r w:rsidR="007C4F97">
        <w:rPr>
          <w:rStyle w:val="Refdenotaalfinal"/>
          <w:rFonts w:eastAsiaTheme="minorHAnsi"/>
          <w:szCs w:val="24"/>
          <w:lang w:eastAsia="en-US"/>
        </w:rPr>
        <w:endnoteReference w:id="3"/>
      </w:r>
      <w:r w:rsidR="00556BC6" w:rsidRPr="00216C13">
        <w:rPr>
          <w:rFonts w:eastAsiaTheme="minorHAnsi"/>
          <w:szCs w:val="24"/>
          <w:lang w:eastAsia="en-US"/>
        </w:rPr>
        <w:t xml:space="preserve"> </w:t>
      </w:r>
      <w:r w:rsidR="007C4F97">
        <w:rPr>
          <w:rFonts w:eastAsiaTheme="minorHAnsi"/>
          <w:szCs w:val="24"/>
          <w:lang w:eastAsia="en-US"/>
        </w:rPr>
        <w:t xml:space="preserve">y </w:t>
      </w:r>
      <w:r w:rsidR="00556BC6" w:rsidRPr="00216C13">
        <w:rPr>
          <w:rFonts w:eastAsiaTheme="minorHAnsi"/>
          <w:szCs w:val="24"/>
          <w:lang w:eastAsia="en-US"/>
        </w:rPr>
        <w:t>las fuentes de las aguas</w:t>
      </w:r>
      <w:r w:rsidR="001B76B4" w:rsidRPr="00216C13">
        <w:rPr>
          <w:rFonts w:eastAsiaTheme="minorHAnsi"/>
          <w:szCs w:val="24"/>
          <w:lang w:eastAsia="en-US"/>
        </w:rPr>
        <w:t>,</w:t>
      </w:r>
      <w:r w:rsidR="00556BC6" w:rsidRPr="00216C13">
        <w:rPr>
          <w:rFonts w:eastAsiaTheme="minorHAnsi"/>
          <w:szCs w:val="24"/>
          <w:lang w:eastAsia="en-US"/>
        </w:rPr>
        <w:t xml:space="preserve"> </w:t>
      </w:r>
      <w:r w:rsidR="00186DBE" w:rsidRPr="00216C13">
        <w:rPr>
          <w:rFonts w:eastAsiaTheme="minorHAnsi"/>
          <w:szCs w:val="24"/>
          <w:lang w:eastAsia="en-US"/>
        </w:rPr>
        <w:t xml:space="preserve">el apóstol Juan </w:t>
      </w:r>
      <w:r w:rsidR="007E5A0A">
        <w:rPr>
          <w:rFonts w:eastAsiaTheme="minorHAnsi"/>
          <w:szCs w:val="24"/>
          <w:lang w:eastAsia="en-US"/>
        </w:rPr>
        <w:t>no</w:t>
      </w:r>
      <w:r w:rsidR="00666CD0">
        <w:rPr>
          <w:rFonts w:eastAsiaTheme="minorHAnsi"/>
          <w:szCs w:val="24"/>
          <w:lang w:eastAsia="en-US"/>
        </w:rPr>
        <w:t xml:space="preserve">s informa de sus aparentemente </w:t>
      </w:r>
      <w:r w:rsidR="00C153E2">
        <w:rPr>
          <w:rFonts w:eastAsiaTheme="minorHAnsi"/>
          <w:szCs w:val="24"/>
          <w:lang w:eastAsia="en-US"/>
        </w:rPr>
        <w:t>exitos</w:t>
      </w:r>
      <w:r w:rsidR="00666CD0">
        <w:rPr>
          <w:rFonts w:eastAsiaTheme="minorHAnsi"/>
          <w:szCs w:val="24"/>
          <w:lang w:eastAsia="en-US"/>
        </w:rPr>
        <w:t>as acciones</w:t>
      </w:r>
      <w:r w:rsidR="00186DBE" w:rsidRPr="00216C13">
        <w:rPr>
          <w:rFonts w:eastAsiaTheme="minorHAnsi"/>
          <w:szCs w:val="24"/>
          <w:lang w:eastAsia="en-US"/>
        </w:rPr>
        <w:t xml:space="preserve">. </w:t>
      </w:r>
    </w:p>
    <w:p w:rsidR="00B10D93" w:rsidRDefault="00953B8C" w:rsidP="00531C48">
      <w:pPr>
        <w:pStyle w:val="Sinespaciado"/>
        <w:spacing w:line="360" w:lineRule="auto"/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Dado que al atacar las «fuentes de agua» la estrella llamada «Ajenjo</w:t>
      </w:r>
      <w:r w:rsidR="00ED1C9D">
        <w:rPr>
          <w:rFonts w:eastAsiaTheme="minorHAnsi"/>
          <w:szCs w:val="24"/>
          <w:lang w:eastAsia="en-US"/>
        </w:rPr>
        <w:t>» logra que estas se c</w:t>
      </w:r>
      <w:r w:rsidR="0037287E" w:rsidRPr="00216C13">
        <w:rPr>
          <w:rFonts w:eastAsiaTheme="minorHAnsi"/>
          <w:szCs w:val="24"/>
          <w:lang w:eastAsia="en-US"/>
        </w:rPr>
        <w:t>onv</w:t>
      </w:r>
      <w:r w:rsidR="0037287E">
        <w:rPr>
          <w:rFonts w:eastAsiaTheme="minorHAnsi"/>
          <w:szCs w:val="24"/>
          <w:lang w:eastAsia="en-US"/>
        </w:rPr>
        <w:t>i</w:t>
      </w:r>
      <w:r w:rsidR="00ED1C9D">
        <w:rPr>
          <w:rFonts w:eastAsiaTheme="minorHAnsi"/>
          <w:szCs w:val="24"/>
          <w:lang w:eastAsia="en-US"/>
        </w:rPr>
        <w:t>e</w:t>
      </w:r>
      <w:r w:rsidR="0037287E">
        <w:rPr>
          <w:rFonts w:eastAsiaTheme="minorHAnsi"/>
          <w:szCs w:val="24"/>
          <w:lang w:eastAsia="en-US"/>
        </w:rPr>
        <w:t>rt</w:t>
      </w:r>
      <w:r w:rsidR="00ED1C9D">
        <w:rPr>
          <w:rFonts w:eastAsiaTheme="minorHAnsi"/>
          <w:szCs w:val="24"/>
          <w:lang w:eastAsia="en-US"/>
        </w:rPr>
        <w:t xml:space="preserve">an </w:t>
      </w:r>
      <w:r w:rsidR="0037287E" w:rsidRPr="00216C13">
        <w:rPr>
          <w:rFonts w:eastAsiaTheme="minorHAnsi"/>
          <w:szCs w:val="24"/>
          <w:lang w:eastAsia="en-US"/>
        </w:rPr>
        <w:t xml:space="preserve">en un veneno mortal para </w:t>
      </w:r>
      <w:r w:rsidR="0037287E">
        <w:rPr>
          <w:rFonts w:eastAsiaTheme="minorHAnsi"/>
          <w:szCs w:val="24"/>
          <w:lang w:eastAsia="en-US"/>
        </w:rPr>
        <w:t xml:space="preserve">quienes </w:t>
      </w:r>
      <w:r w:rsidR="00ED1C9D">
        <w:rPr>
          <w:rFonts w:eastAsiaTheme="minorHAnsi"/>
          <w:szCs w:val="24"/>
          <w:lang w:eastAsia="en-US"/>
        </w:rPr>
        <w:t xml:space="preserve">las </w:t>
      </w:r>
      <w:r w:rsidR="0037287E" w:rsidRPr="00216C13">
        <w:rPr>
          <w:rFonts w:eastAsiaTheme="minorHAnsi"/>
          <w:szCs w:val="24"/>
          <w:lang w:eastAsia="en-US"/>
        </w:rPr>
        <w:t>beb</w:t>
      </w:r>
      <w:r w:rsidR="00ED1C9D">
        <w:rPr>
          <w:rFonts w:eastAsiaTheme="minorHAnsi"/>
          <w:szCs w:val="24"/>
          <w:lang w:eastAsia="en-US"/>
        </w:rPr>
        <w:t>e</w:t>
      </w:r>
      <w:r w:rsidR="0037287E">
        <w:rPr>
          <w:rFonts w:eastAsiaTheme="minorHAnsi"/>
          <w:szCs w:val="24"/>
          <w:lang w:eastAsia="en-US"/>
        </w:rPr>
        <w:t xml:space="preserve">n </w:t>
      </w:r>
      <w:r w:rsidR="0037287E" w:rsidRPr="00216C13">
        <w:rPr>
          <w:rFonts w:eastAsiaTheme="minorHAnsi"/>
          <w:szCs w:val="24"/>
          <w:lang w:eastAsia="en-US"/>
        </w:rPr>
        <w:t>(</w:t>
      </w:r>
      <w:proofErr w:type="spellStart"/>
      <w:r w:rsidR="0037287E" w:rsidRPr="00216C13">
        <w:rPr>
          <w:rFonts w:eastAsiaTheme="minorHAnsi"/>
          <w:szCs w:val="24"/>
          <w:lang w:eastAsia="en-US"/>
        </w:rPr>
        <w:t>Apoc</w:t>
      </w:r>
      <w:proofErr w:type="spellEnd"/>
      <w:r w:rsidR="0037287E" w:rsidRPr="00216C13">
        <w:rPr>
          <w:rFonts w:eastAsiaTheme="minorHAnsi"/>
          <w:szCs w:val="24"/>
          <w:lang w:eastAsia="en-US"/>
        </w:rPr>
        <w:t>. 8:11</w:t>
      </w:r>
      <w:r w:rsidR="0037287E">
        <w:rPr>
          <w:rFonts w:eastAsiaTheme="minorHAnsi"/>
          <w:szCs w:val="24"/>
          <w:lang w:eastAsia="en-US"/>
        </w:rPr>
        <w:t xml:space="preserve">; compare con </w:t>
      </w:r>
      <w:proofErr w:type="spellStart"/>
      <w:r w:rsidR="0037287E" w:rsidRPr="00216C13">
        <w:rPr>
          <w:rFonts w:eastAsiaTheme="minorHAnsi"/>
          <w:szCs w:val="24"/>
          <w:lang w:eastAsia="en-US"/>
        </w:rPr>
        <w:t>Jer</w:t>
      </w:r>
      <w:proofErr w:type="spellEnd"/>
      <w:r w:rsidR="0037287E" w:rsidRPr="00216C13">
        <w:rPr>
          <w:rFonts w:eastAsiaTheme="minorHAnsi"/>
          <w:szCs w:val="24"/>
          <w:lang w:eastAsia="en-US"/>
        </w:rPr>
        <w:t>. 9:15; 23:15</w:t>
      </w:r>
      <w:r w:rsidR="0037287E">
        <w:rPr>
          <w:rFonts w:eastAsiaTheme="minorHAnsi"/>
          <w:szCs w:val="24"/>
          <w:lang w:eastAsia="en-US"/>
        </w:rPr>
        <w:t>;</w:t>
      </w:r>
      <w:r w:rsidR="0037287E" w:rsidRPr="007F0266">
        <w:rPr>
          <w:szCs w:val="24"/>
        </w:rPr>
        <w:t xml:space="preserve"> </w:t>
      </w:r>
      <w:r w:rsidR="0037287E" w:rsidRPr="00216C13">
        <w:rPr>
          <w:szCs w:val="24"/>
        </w:rPr>
        <w:t>Prov. 25:26</w:t>
      </w:r>
      <w:r w:rsidR="0037287E" w:rsidRPr="00216C13">
        <w:rPr>
          <w:rFonts w:eastAsiaTheme="minorHAnsi"/>
          <w:szCs w:val="24"/>
          <w:lang w:eastAsia="en-US"/>
        </w:rPr>
        <w:t>)</w:t>
      </w:r>
      <w:r w:rsidR="009E10E4">
        <w:rPr>
          <w:rFonts w:eastAsiaTheme="minorHAnsi"/>
          <w:szCs w:val="24"/>
          <w:lang w:eastAsia="en-US"/>
        </w:rPr>
        <w:t>,</w:t>
      </w:r>
      <w:r w:rsidR="009E10E4" w:rsidRPr="00216C13">
        <w:rPr>
          <w:rStyle w:val="Refdenotaalfinal"/>
          <w:rFonts w:eastAsiaTheme="minorHAnsi"/>
          <w:szCs w:val="24"/>
          <w:lang w:eastAsia="en-US"/>
        </w:rPr>
        <w:endnoteReference w:id="4"/>
      </w:r>
      <w:r w:rsidR="009E10E4">
        <w:rPr>
          <w:rFonts w:eastAsiaTheme="minorHAnsi"/>
          <w:szCs w:val="24"/>
          <w:lang w:eastAsia="en-US"/>
        </w:rPr>
        <w:t xml:space="preserve"> </w:t>
      </w:r>
      <w:r w:rsidR="00633F86">
        <w:rPr>
          <w:rFonts w:eastAsiaTheme="minorHAnsi"/>
          <w:szCs w:val="24"/>
          <w:lang w:eastAsia="en-US"/>
        </w:rPr>
        <w:t xml:space="preserve">es claro </w:t>
      </w:r>
      <w:r w:rsidR="00E82EEB">
        <w:rPr>
          <w:rFonts w:eastAsiaTheme="minorHAnsi"/>
          <w:szCs w:val="24"/>
          <w:lang w:eastAsia="en-US"/>
        </w:rPr>
        <w:t>que</w:t>
      </w:r>
      <w:r w:rsidR="006604AE">
        <w:rPr>
          <w:rFonts w:eastAsiaTheme="minorHAnsi"/>
          <w:szCs w:val="24"/>
          <w:lang w:eastAsia="en-US"/>
        </w:rPr>
        <w:t xml:space="preserve"> </w:t>
      </w:r>
      <w:r w:rsidR="00E82EEB">
        <w:rPr>
          <w:rFonts w:eastAsiaTheme="minorHAnsi"/>
          <w:szCs w:val="24"/>
          <w:lang w:eastAsia="en-US"/>
        </w:rPr>
        <w:t>su intención no es eliminar</w:t>
      </w:r>
      <w:r w:rsidR="00BE465E">
        <w:rPr>
          <w:rFonts w:eastAsiaTheme="minorHAnsi"/>
          <w:szCs w:val="24"/>
          <w:lang w:eastAsia="en-US"/>
        </w:rPr>
        <w:t xml:space="preserve"> dichas fuentes</w:t>
      </w:r>
      <w:r w:rsidR="008258E6">
        <w:rPr>
          <w:rFonts w:eastAsiaTheme="minorHAnsi"/>
          <w:szCs w:val="24"/>
          <w:lang w:eastAsia="en-US"/>
        </w:rPr>
        <w:t>,</w:t>
      </w:r>
      <w:r w:rsidR="00B16DBF">
        <w:rPr>
          <w:rFonts w:eastAsiaTheme="minorHAnsi"/>
          <w:szCs w:val="24"/>
          <w:lang w:eastAsia="en-US"/>
        </w:rPr>
        <w:t xml:space="preserve"> sino </w:t>
      </w:r>
      <w:r w:rsidR="008258E6">
        <w:rPr>
          <w:rFonts w:eastAsiaTheme="minorHAnsi"/>
          <w:szCs w:val="24"/>
          <w:lang w:eastAsia="en-US"/>
        </w:rPr>
        <w:t xml:space="preserve">solo </w:t>
      </w:r>
      <w:r w:rsidR="00B16DBF">
        <w:rPr>
          <w:rFonts w:eastAsiaTheme="minorHAnsi"/>
          <w:szCs w:val="24"/>
          <w:lang w:eastAsia="en-US"/>
        </w:rPr>
        <w:t>contaminarlas.</w:t>
      </w:r>
    </w:p>
    <w:p w:rsidR="00531C48" w:rsidRDefault="00BE465E" w:rsidP="00531C48">
      <w:pPr>
        <w:pStyle w:val="Sinespaciado"/>
        <w:spacing w:line="360" w:lineRule="auto"/>
        <w:ind w:firstLine="708"/>
        <w:rPr>
          <w:szCs w:val="24"/>
        </w:rPr>
      </w:pPr>
      <w:r>
        <w:rPr>
          <w:rFonts w:eastAsiaTheme="minorHAnsi"/>
          <w:szCs w:val="24"/>
          <w:lang w:eastAsia="en-US"/>
        </w:rPr>
        <w:t>«</w:t>
      </w:r>
      <w:r w:rsidR="00666CD0">
        <w:rPr>
          <w:rFonts w:eastAsiaTheme="minorHAnsi"/>
          <w:szCs w:val="24"/>
          <w:lang w:eastAsia="en-US"/>
        </w:rPr>
        <w:t>C</w:t>
      </w:r>
      <w:r w:rsidR="00B10D93">
        <w:rPr>
          <w:rFonts w:eastAsiaTheme="minorHAnsi"/>
          <w:szCs w:val="24"/>
          <w:lang w:eastAsia="en-US"/>
        </w:rPr>
        <w:t>ontaminando</w:t>
      </w:r>
      <w:r w:rsidR="00666CD0">
        <w:rPr>
          <w:rFonts w:eastAsiaTheme="minorHAnsi"/>
          <w:szCs w:val="24"/>
          <w:lang w:eastAsia="en-US"/>
        </w:rPr>
        <w:t>»</w:t>
      </w:r>
      <w:r w:rsidR="00B16DBF">
        <w:rPr>
          <w:rFonts w:eastAsiaTheme="minorHAnsi"/>
          <w:szCs w:val="24"/>
          <w:lang w:eastAsia="en-US"/>
        </w:rPr>
        <w:t xml:space="preserve"> espiritualmente</w:t>
      </w:r>
      <w:r w:rsidR="00B10D93">
        <w:rPr>
          <w:rFonts w:eastAsiaTheme="minorHAnsi"/>
          <w:szCs w:val="24"/>
          <w:lang w:eastAsia="en-US"/>
        </w:rPr>
        <w:t xml:space="preserve"> </w:t>
      </w:r>
      <w:r w:rsidR="008258E6">
        <w:rPr>
          <w:rFonts w:eastAsiaTheme="minorHAnsi"/>
          <w:szCs w:val="24"/>
          <w:lang w:eastAsia="en-US"/>
        </w:rPr>
        <w:t>las «fuentes» de vida y sustento espiritual</w:t>
      </w:r>
      <w:r w:rsidR="0027279A">
        <w:rPr>
          <w:rFonts w:eastAsiaTheme="minorHAnsi"/>
          <w:szCs w:val="24"/>
          <w:lang w:eastAsia="en-US"/>
        </w:rPr>
        <w:t xml:space="preserve">, es decir, tergiversando </w:t>
      </w:r>
      <w:r w:rsidR="008258E6">
        <w:rPr>
          <w:rFonts w:eastAsiaTheme="minorHAnsi"/>
          <w:szCs w:val="24"/>
          <w:lang w:eastAsia="en-US"/>
        </w:rPr>
        <w:t xml:space="preserve">las </w:t>
      </w:r>
      <w:r w:rsidR="00D46AFC" w:rsidRPr="00216C13">
        <w:rPr>
          <w:szCs w:val="24"/>
        </w:rPr>
        <w:t xml:space="preserve">enseñanzas </w:t>
      </w:r>
      <w:r w:rsidR="00D46AFC">
        <w:rPr>
          <w:szCs w:val="24"/>
        </w:rPr>
        <w:t>bíblicas</w:t>
      </w:r>
      <w:r w:rsidR="0027279A">
        <w:rPr>
          <w:szCs w:val="24"/>
        </w:rPr>
        <w:t xml:space="preserve"> al </w:t>
      </w:r>
      <w:r w:rsidR="00125AF1">
        <w:rPr>
          <w:szCs w:val="24"/>
        </w:rPr>
        <w:t>mezcla</w:t>
      </w:r>
      <w:r w:rsidR="0027279A">
        <w:rPr>
          <w:szCs w:val="24"/>
        </w:rPr>
        <w:t xml:space="preserve">r </w:t>
      </w:r>
      <w:r w:rsidR="00B10D93">
        <w:rPr>
          <w:szCs w:val="24"/>
        </w:rPr>
        <w:t xml:space="preserve">la verdad con el </w:t>
      </w:r>
      <w:r w:rsidR="0027279A">
        <w:rPr>
          <w:szCs w:val="24"/>
        </w:rPr>
        <w:t xml:space="preserve">«veneno» del </w:t>
      </w:r>
      <w:r w:rsidR="00B10D93">
        <w:rPr>
          <w:szCs w:val="24"/>
        </w:rPr>
        <w:t xml:space="preserve">error </w:t>
      </w:r>
      <w:r w:rsidR="00125AF1">
        <w:rPr>
          <w:szCs w:val="24"/>
        </w:rPr>
        <w:t>en ellas</w:t>
      </w:r>
      <w:r w:rsidR="00F346FC">
        <w:rPr>
          <w:szCs w:val="24"/>
        </w:rPr>
        <w:t xml:space="preserve"> (</w:t>
      </w:r>
      <w:proofErr w:type="spellStart"/>
      <w:r w:rsidR="00F346FC">
        <w:rPr>
          <w:szCs w:val="24"/>
        </w:rPr>
        <w:t>Apoc</w:t>
      </w:r>
      <w:proofErr w:type="spellEnd"/>
      <w:r w:rsidR="00F346FC">
        <w:rPr>
          <w:szCs w:val="24"/>
        </w:rPr>
        <w:t>. 8:10)</w:t>
      </w:r>
      <w:r w:rsidR="00125AF1">
        <w:rPr>
          <w:szCs w:val="24"/>
        </w:rPr>
        <w:t xml:space="preserve">, </w:t>
      </w:r>
      <w:r w:rsidR="00B10D93">
        <w:rPr>
          <w:szCs w:val="24"/>
        </w:rPr>
        <w:t xml:space="preserve">e incluso </w:t>
      </w:r>
      <w:r w:rsidR="00D46AFC" w:rsidRPr="00216C13">
        <w:rPr>
          <w:szCs w:val="24"/>
        </w:rPr>
        <w:t>aparenta</w:t>
      </w:r>
      <w:r w:rsidR="00B10D93">
        <w:rPr>
          <w:szCs w:val="24"/>
        </w:rPr>
        <w:t xml:space="preserve">ndo </w:t>
      </w:r>
      <w:r w:rsidR="00D46AFC">
        <w:rPr>
          <w:szCs w:val="24"/>
        </w:rPr>
        <w:t xml:space="preserve">llevar a cabo </w:t>
      </w:r>
      <w:r w:rsidR="00D46AFC" w:rsidRPr="00216C13">
        <w:rPr>
          <w:szCs w:val="24"/>
        </w:rPr>
        <w:t>un</w:t>
      </w:r>
      <w:r w:rsidR="00D46AFC">
        <w:rPr>
          <w:szCs w:val="24"/>
        </w:rPr>
        <w:t xml:space="preserve">a obra </w:t>
      </w:r>
      <w:r w:rsidR="00D46AFC" w:rsidRPr="00216C13">
        <w:rPr>
          <w:szCs w:val="24"/>
        </w:rPr>
        <w:t>semejante a la del Espíritu Santo</w:t>
      </w:r>
      <w:r w:rsidR="00D46AFC">
        <w:rPr>
          <w:szCs w:val="24"/>
        </w:rPr>
        <w:t xml:space="preserve"> </w:t>
      </w:r>
      <w:r w:rsidR="00D46AFC" w:rsidRPr="00216C13">
        <w:rPr>
          <w:rFonts w:eastAsiaTheme="minorHAnsi"/>
          <w:szCs w:val="24"/>
          <w:lang w:eastAsia="en-US"/>
        </w:rPr>
        <w:t>(</w:t>
      </w:r>
      <w:r w:rsidR="00666CD0">
        <w:rPr>
          <w:rFonts w:eastAsiaTheme="minorHAnsi"/>
          <w:szCs w:val="24"/>
          <w:lang w:eastAsia="en-US"/>
        </w:rPr>
        <w:t xml:space="preserve">vea </w:t>
      </w:r>
      <w:r w:rsidR="00D46AFC" w:rsidRPr="00216C13">
        <w:rPr>
          <w:rFonts w:eastAsiaTheme="minorHAnsi"/>
          <w:szCs w:val="24"/>
          <w:lang w:eastAsia="en-US"/>
        </w:rPr>
        <w:t>Juan 7:38, 39)</w:t>
      </w:r>
      <w:r w:rsidR="00D46AFC" w:rsidRPr="00216C13">
        <w:rPr>
          <w:szCs w:val="24"/>
        </w:rPr>
        <w:t>, esta estrella</w:t>
      </w:r>
      <w:r w:rsidR="00125AF1">
        <w:rPr>
          <w:szCs w:val="24"/>
        </w:rPr>
        <w:t xml:space="preserve"> </w:t>
      </w:r>
      <w:r w:rsidR="00E26EB7">
        <w:rPr>
          <w:szCs w:val="24"/>
        </w:rPr>
        <w:t xml:space="preserve">habría de </w:t>
      </w:r>
      <w:r w:rsidR="00B12224">
        <w:rPr>
          <w:szCs w:val="24"/>
        </w:rPr>
        <w:t>logr</w:t>
      </w:r>
      <w:r w:rsidR="00E26EB7">
        <w:rPr>
          <w:szCs w:val="24"/>
        </w:rPr>
        <w:t>ar</w:t>
      </w:r>
      <w:r w:rsidR="00374464">
        <w:rPr>
          <w:szCs w:val="24"/>
        </w:rPr>
        <w:t xml:space="preserve"> </w:t>
      </w:r>
      <w:r w:rsidR="00B12224" w:rsidRPr="00216C13">
        <w:rPr>
          <w:szCs w:val="24"/>
        </w:rPr>
        <w:t xml:space="preserve">que </w:t>
      </w:r>
      <w:r w:rsidR="0027279A">
        <w:rPr>
          <w:szCs w:val="24"/>
        </w:rPr>
        <w:t xml:space="preserve">muchos </w:t>
      </w:r>
      <w:r w:rsidR="00125AF1">
        <w:rPr>
          <w:szCs w:val="24"/>
        </w:rPr>
        <w:t xml:space="preserve">se apartaran </w:t>
      </w:r>
      <w:r w:rsidR="00B12224" w:rsidRPr="00216C13">
        <w:rPr>
          <w:szCs w:val="24"/>
        </w:rPr>
        <w:t>del evangelio</w:t>
      </w:r>
      <w:r w:rsidR="00374464">
        <w:rPr>
          <w:szCs w:val="24"/>
        </w:rPr>
        <w:t xml:space="preserve"> </w:t>
      </w:r>
      <w:r w:rsidR="0079420D">
        <w:rPr>
          <w:szCs w:val="24"/>
        </w:rPr>
        <w:t xml:space="preserve">así como de </w:t>
      </w:r>
      <w:r w:rsidR="00E10AD4">
        <w:rPr>
          <w:szCs w:val="24"/>
        </w:rPr>
        <w:t xml:space="preserve">la auténtica </w:t>
      </w:r>
      <w:r w:rsidR="00C2653C">
        <w:rPr>
          <w:szCs w:val="24"/>
        </w:rPr>
        <w:t>«fuente de agua viva»</w:t>
      </w:r>
      <w:r w:rsidR="0079420D">
        <w:rPr>
          <w:szCs w:val="24"/>
        </w:rPr>
        <w:t xml:space="preserve"> </w:t>
      </w:r>
      <w:r w:rsidR="00C2653C">
        <w:rPr>
          <w:szCs w:val="24"/>
        </w:rPr>
        <w:t>(Juan 4:10).</w:t>
      </w:r>
      <w:r w:rsidR="00125AF1">
        <w:rPr>
          <w:szCs w:val="24"/>
        </w:rPr>
        <w:t xml:space="preserve"> </w:t>
      </w:r>
      <w:r w:rsidR="00B12224" w:rsidRPr="00216C13">
        <w:rPr>
          <w:szCs w:val="24"/>
        </w:rPr>
        <w:t xml:space="preserve"> </w:t>
      </w:r>
    </w:p>
    <w:p w:rsidR="00A71657" w:rsidRPr="00F37B90" w:rsidRDefault="00DB1EAB" w:rsidP="00F37B90">
      <w:pPr>
        <w:pStyle w:val="Sinespaciado"/>
        <w:spacing w:line="360" w:lineRule="auto"/>
        <w:ind w:firstLine="708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Tal fue el </w:t>
      </w:r>
      <w:r w:rsidRPr="00216C13">
        <w:rPr>
          <w:rFonts w:eastAsiaTheme="minorHAnsi"/>
          <w:szCs w:val="24"/>
          <w:lang w:eastAsia="en-US"/>
        </w:rPr>
        <w:t>cuadro de apostasía</w:t>
      </w:r>
      <w:r>
        <w:rPr>
          <w:rFonts w:eastAsiaTheme="minorHAnsi"/>
          <w:szCs w:val="24"/>
          <w:lang w:eastAsia="en-US"/>
        </w:rPr>
        <w:t xml:space="preserve"> que</w:t>
      </w:r>
      <w:r w:rsidR="0079420D">
        <w:rPr>
          <w:rFonts w:eastAsiaTheme="minorHAnsi"/>
          <w:szCs w:val="24"/>
          <w:lang w:eastAsia="en-US"/>
        </w:rPr>
        <w:t xml:space="preserve"> </w:t>
      </w:r>
      <w:r w:rsidR="00757A55">
        <w:rPr>
          <w:rFonts w:eastAsiaTheme="minorHAnsi"/>
          <w:szCs w:val="24"/>
          <w:lang w:eastAsia="en-US"/>
        </w:rPr>
        <w:t xml:space="preserve">se dio </w:t>
      </w:r>
      <w:r w:rsidR="00626CF7">
        <w:rPr>
          <w:rFonts w:eastAsiaTheme="minorHAnsi"/>
          <w:szCs w:val="24"/>
          <w:lang w:eastAsia="en-US"/>
        </w:rPr>
        <w:t xml:space="preserve">paulatinamente </w:t>
      </w:r>
      <w:r>
        <w:rPr>
          <w:rFonts w:eastAsiaTheme="minorHAnsi"/>
          <w:szCs w:val="24"/>
          <w:lang w:eastAsia="en-US"/>
        </w:rPr>
        <w:t>(</w:t>
      </w:r>
      <w:r w:rsidR="00916BF1" w:rsidRPr="00216C13">
        <w:rPr>
          <w:rFonts w:eastAsiaTheme="minorHAnsi"/>
          <w:szCs w:val="24"/>
          <w:lang w:eastAsia="en-US"/>
        </w:rPr>
        <w:t xml:space="preserve">al igual que </w:t>
      </w:r>
      <w:r w:rsidR="0079420D">
        <w:rPr>
          <w:rFonts w:eastAsiaTheme="minorHAnsi"/>
          <w:szCs w:val="24"/>
          <w:lang w:eastAsia="en-US"/>
        </w:rPr>
        <w:t xml:space="preserve">en </w:t>
      </w:r>
      <w:r w:rsidR="009D2ED3" w:rsidRPr="00216C13">
        <w:rPr>
          <w:rFonts w:eastAsiaTheme="minorHAnsi"/>
          <w:szCs w:val="24"/>
          <w:lang w:eastAsia="en-US"/>
        </w:rPr>
        <w:t xml:space="preserve">la tercera iglesia y </w:t>
      </w:r>
      <w:r w:rsidR="0079420D">
        <w:rPr>
          <w:rFonts w:eastAsiaTheme="minorHAnsi"/>
          <w:szCs w:val="24"/>
          <w:lang w:eastAsia="en-US"/>
        </w:rPr>
        <w:t xml:space="preserve">en </w:t>
      </w:r>
      <w:r w:rsidR="009D2ED3" w:rsidRPr="00216C13">
        <w:rPr>
          <w:rFonts w:eastAsiaTheme="minorHAnsi"/>
          <w:szCs w:val="24"/>
          <w:lang w:eastAsia="en-US"/>
        </w:rPr>
        <w:t>el tercer sello</w:t>
      </w:r>
      <w:r w:rsidR="00A66D3C">
        <w:rPr>
          <w:rFonts w:eastAsiaTheme="minorHAnsi"/>
          <w:szCs w:val="24"/>
          <w:lang w:eastAsia="en-US"/>
        </w:rPr>
        <w:t>)</w:t>
      </w:r>
      <w:r w:rsidR="009D2ED3" w:rsidRPr="00216C13">
        <w:rPr>
          <w:rFonts w:eastAsiaTheme="minorHAnsi"/>
          <w:szCs w:val="24"/>
          <w:lang w:eastAsia="en-US"/>
        </w:rPr>
        <w:t xml:space="preserve"> </w:t>
      </w:r>
      <w:r w:rsidR="00CF3F17">
        <w:rPr>
          <w:rFonts w:eastAsiaTheme="minorHAnsi"/>
          <w:szCs w:val="24"/>
          <w:lang w:eastAsia="en-US"/>
        </w:rPr>
        <w:t xml:space="preserve">a partir del siglo V </w:t>
      </w:r>
      <w:proofErr w:type="spellStart"/>
      <w:r w:rsidR="00CF3F17">
        <w:rPr>
          <w:rFonts w:eastAsiaTheme="minorHAnsi"/>
          <w:szCs w:val="24"/>
          <w:lang w:eastAsia="en-US"/>
        </w:rPr>
        <w:t>dC</w:t>
      </w:r>
      <w:proofErr w:type="spellEnd"/>
      <w:r w:rsidR="00FA3589">
        <w:rPr>
          <w:rFonts w:eastAsiaTheme="minorHAnsi"/>
          <w:szCs w:val="24"/>
          <w:lang w:eastAsia="en-US"/>
        </w:rPr>
        <w:t xml:space="preserve">, durante el periodo de </w:t>
      </w:r>
      <w:r w:rsidR="00AE3267">
        <w:rPr>
          <w:rFonts w:eastAsiaTheme="minorHAnsi"/>
          <w:szCs w:val="24"/>
          <w:lang w:eastAsia="en-US"/>
        </w:rPr>
        <w:t xml:space="preserve">la </w:t>
      </w:r>
      <w:r w:rsidR="00626CF7">
        <w:rPr>
          <w:rFonts w:eastAsiaTheme="minorHAnsi"/>
          <w:szCs w:val="24"/>
          <w:lang w:eastAsia="en-US"/>
        </w:rPr>
        <w:t xml:space="preserve">supremacía </w:t>
      </w:r>
      <w:r w:rsidR="00A66D3C">
        <w:rPr>
          <w:rFonts w:eastAsiaTheme="minorHAnsi"/>
          <w:szCs w:val="24"/>
          <w:lang w:eastAsia="en-US"/>
        </w:rPr>
        <w:t>papal</w:t>
      </w:r>
      <w:r w:rsidR="00B954BF">
        <w:rPr>
          <w:rFonts w:eastAsiaTheme="minorHAnsi"/>
          <w:szCs w:val="24"/>
          <w:lang w:eastAsia="en-US"/>
        </w:rPr>
        <w:t xml:space="preserve">. Cuadro </w:t>
      </w:r>
      <w:r w:rsidR="00841DBA">
        <w:rPr>
          <w:rFonts w:eastAsiaTheme="minorHAnsi"/>
          <w:szCs w:val="24"/>
          <w:lang w:eastAsia="en-US"/>
        </w:rPr>
        <w:t xml:space="preserve">profético que </w:t>
      </w:r>
      <w:r w:rsidR="00D226E0">
        <w:rPr>
          <w:rFonts w:eastAsiaTheme="minorHAnsi"/>
          <w:szCs w:val="24"/>
          <w:lang w:eastAsia="en-US"/>
        </w:rPr>
        <w:t xml:space="preserve">además de </w:t>
      </w:r>
      <w:r w:rsidR="00841DBA">
        <w:rPr>
          <w:rFonts w:eastAsiaTheme="minorHAnsi"/>
          <w:szCs w:val="24"/>
          <w:lang w:eastAsia="en-US"/>
        </w:rPr>
        <w:t>identifica</w:t>
      </w:r>
      <w:r w:rsidR="00D226E0">
        <w:rPr>
          <w:rFonts w:eastAsiaTheme="minorHAnsi"/>
          <w:szCs w:val="24"/>
          <w:lang w:eastAsia="en-US"/>
        </w:rPr>
        <w:t>r</w:t>
      </w:r>
      <w:r w:rsidR="00841DBA">
        <w:rPr>
          <w:rFonts w:eastAsiaTheme="minorHAnsi"/>
          <w:szCs w:val="24"/>
          <w:lang w:eastAsia="en-US"/>
        </w:rPr>
        <w:t xml:space="preserve"> a</w:t>
      </w:r>
      <w:r w:rsidR="00570632">
        <w:rPr>
          <w:rFonts w:eastAsiaTheme="minorHAnsi"/>
          <w:szCs w:val="24"/>
          <w:lang w:eastAsia="en-US"/>
        </w:rPr>
        <w:t>l</w:t>
      </w:r>
      <w:r w:rsidR="006B2EAE">
        <w:rPr>
          <w:rFonts w:eastAsiaTheme="minorHAnsi"/>
          <w:szCs w:val="24"/>
          <w:lang w:eastAsia="en-US"/>
        </w:rPr>
        <w:t xml:space="preserve"> liderazgo </w:t>
      </w:r>
      <w:r w:rsidR="00F37B90">
        <w:rPr>
          <w:rFonts w:eastAsiaTheme="minorHAnsi"/>
          <w:szCs w:val="24"/>
          <w:lang w:eastAsia="en-US"/>
        </w:rPr>
        <w:t xml:space="preserve">eclesiástico </w:t>
      </w:r>
      <w:r w:rsidR="006C7917" w:rsidRPr="00216C13">
        <w:rPr>
          <w:rFonts w:eastAsiaTheme="minorHAnsi"/>
          <w:szCs w:val="24"/>
          <w:lang w:eastAsia="en-US"/>
        </w:rPr>
        <w:t>qu</w:t>
      </w:r>
      <w:r w:rsidR="00570632">
        <w:rPr>
          <w:rFonts w:eastAsiaTheme="minorHAnsi"/>
          <w:szCs w:val="24"/>
          <w:lang w:eastAsia="en-US"/>
        </w:rPr>
        <w:t>e</w:t>
      </w:r>
      <w:r w:rsidR="00366057">
        <w:rPr>
          <w:rFonts w:eastAsiaTheme="minorHAnsi"/>
          <w:szCs w:val="24"/>
          <w:lang w:eastAsia="en-US"/>
        </w:rPr>
        <w:t>,</w:t>
      </w:r>
      <w:r w:rsidR="00F37B90">
        <w:rPr>
          <w:rFonts w:eastAsiaTheme="minorHAnsi"/>
          <w:szCs w:val="24"/>
          <w:lang w:eastAsia="en-US"/>
        </w:rPr>
        <w:t xml:space="preserve"> </w:t>
      </w:r>
      <w:r w:rsidR="006B2EAE">
        <w:rPr>
          <w:rFonts w:eastAsiaTheme="minorHAnsi"/>
          <w:szCs w:val="24"/>
          <w:lang w:eastAsia="en-US"/>
        </w:rPr>
        <w:t>instigado</w:t>
      </w:r>
      <w:r w:rsidR="0098781C" w:rsidRPr="00216C13">
        <w:rPr>
          <w:rFonts w:eastAsiaTheme="minorHAnsi"/>
          <w:szCs w:val="24"/>
          <w:lang w:eastAsia="en-US"/>
        </w:rPr>
        <w:t xml:space="preserve"> por Satanás, </w:t>
      </w:r>
      <w:r w:rsidR="0079420D">
        <w:rPr>
          <w:rFonts w:eastAsiaTheme="minorHAnsi"/>
          <w:szCs w:val="24"/>
          <w:lang w:eastAsia="en-US"/>
        </w:rPr>
        <w:t xml:space="preserve">contaminó </w:t>
      </w:r>
      <w:r w:rsidR="0098781C" w:rsidRPr="00216C13">
        <w:rPr>
          <w:rFonts w:eastAsiaTheme="minorHAnsi"/>
          <w:szCs w:val="24"/>
          <w:lang w:eastAsia="en-US"/>
        </w:rPr>
        <w:t>la pureza de</w:t>
      </w:r>
      <w:r w:rsidR="00C3241D" w:rsidRPr="00216C13">
        <w:rPr>
          <w:rFonts w:eastAsiaTheme="minorHAnsi"/>
          <w:szCs w:val="24"/>
          <w:lang w:eastAsia="en-US"/>
        </w:rPr>
        <w:t>l evangelio</w:t>
      </w:r>
      <w:r w:rsidR="00570632" w:rsidRPr="00570632">
        <w:rPr>
          <w:rFonts w:eastAsiaTheme="minorHAnsi"/>
          <w:szCs w:val="24"/>
          <w:lang w:eastAsia="en-US"/>
        </w:rPr>
        <w:t xml:space="preserve"> </w:t>
      </w:r>
      <w:r w:rsidR="00570632">
        <w:rPr>
          <w:rFonts w:eastAsiaTheme="minorHAnsi"/>
          <w:szCs w:val="24"/>
          <w:lang w:eastAsia="en-US"/>
        </w:rPr>
        <w:t>en aquel entonces</w:t>
      </w:r>
      <w:r w:rsidR="0098781C" w:rsidRPr="00216C13">
        <w:rPr>
          <w:rFonts w:eastAsiaTheme="minorHAnsi"/>
          <w:szCs w:val="24"/>
          <w:lang w:eastAsia="en-US"/>
        </w:rPr>
        <w:t xml:space="preserve">, </w:t>
      </w:r>
      <w:r w:rsidR="00B20DAE">
        <w:rPr>
          <w:rFonts w:eastAsiaTheme="minorHAnsi"/>
          <w:szCs w:val="24"/>
          <w:lang w:eastAsia="en-US"/>
        </w:rPr>
        <w:t>t</w:t>
      </w:r>
      <w:r w:rsidR="0098781C" w:rsidRPr="00216C13">
        <w:rPr>
          <w:rFonts w:eastAsiaTheme="minorHAnsi"/>
          <w:szCs w:val="24"/>
          <w:lang w:eastAsia="en-US"/>
        </w:rPr>
        <w:t xml:space="preserve">ambién </w:t>
      </w:r>
      <w:r w:rsidR="00C07BFB" w:rsidRPr="00216C13">
        <w:rPr>
          <w:rFonts w:eastAsiaTheme="minorHAnsi"/>
          <w:szCs w:val="24"/>
          <w:lang w:eastAsia="en-US"/>
        </w:rPr>
        <w:t xml:space="preserve">revela </w:t>
      </w:r>
      <w:r w:rsidR="00C3241D" w:rsidRPr="00216C13">
        <w:rPr>
          <w:rFonts w:eastAsiaTheme="minorHAnsi"/>
          <w:szCs w:val="24"/>
          <w:lang w:eastAsia="en-US"/>
        </w:rPr>
        <w:t>el destino de aquellos que</w:t>
      </w:r>
      <w:r w:rsidR="00C07BFB" w:rsidRPr="00216C13">
        <w:rPr>
          <w:rFonts w:eastAsiaTheme="minorHAnsi"/>
          <w:szCs w:val="24"/>
          <w:lang w:eastAsia="en-US"/>
        </w:rPr>
        <w:t>,</w:t>
      </w:r>
      <w:r w:rsidR="00C3241D" w:rsidRPr="00216C13">
        <w:rPr>
          <w:rFonts w:eastAsiaTheme="minorHAnsi"/>
          <w:szCs w:val="24"/>
          <w:lang w:eastAsia="en-US"/>
        </w:rPr>
        <w:t xml:space="preserve"> al no haber recibido «el amor de la verdad» en su corazón</w:t>
      </w:r>
      <w:r w:rsidR="00C13F3C" w:rsidRPr="00216C13">
        <w:rPr>
          <w:rFonts w:eastAsiaTheme="minorHAnsi"/>
          <w:szCs w:val="24"/>
          <w:lang w:eastAsia="en-US"/>
        </w:rPr>
        <w:t xml:space="preserve">, prefirieron creer en la mentira (2 </w:t>
      </w:r>
      <w:proofErr w:type="spellStart"/>
      <w:r w:rsidR="00C13F3C" w:rsidRPr="00216C13">
        <w:rPr>
          <w:rFonts w:eastAsiaTheme="minorHAnsi"/>
          <w:szCs w:val="24"/>
          <w:lang w:eastAsia="en-US"/>
        </w:rPr>
        <w:t>Tes</w:t>
      </w:r>
      <w:proofErr w:type="spellEnd"/>
      <w:r w:rsidR="00C13F3C" w:rsidRPr="00216C13">
        <w:rPr>
          <w:rFonts w:eastAsiaTheme="minorHAnsi"/>
          <w:szCs w:val="24"/>
          <w:lang w:eastAsia="en-US"/>
        </w:rPr>
        <w:t>. 2:10, 11).</w:t>
      </w:r>
      <w:r w:rsidR="00C3241D" w:rsidRPr="00216C13">
        <w:rPr>
          <w:rFonts w:eastAsiaTheme="minorHAnsi"/>
          <w:szCs w:val="24"/>
          <w:lang w:eastAsia="en-US"/>
        </w:rPr>
        <w:t xml:space="preserve"> </w:t>
      </w:r>
      <w:r w:rsidR="009D2ED3" w:rsidRPr="00216C13">
        <w:rPr>
          <w:rFonts w:eastAsiaTheme="minorHAnsi"/>
          <w:szCs w:val="24"/>
          <w:lang w:eastAsia="en-US"/>
        </w:rPr>
        <w:t xml:space="preserve"> </w:t>
      </w:r>
      <w:r w:rsidR="004D3D07" w:rsidRPr="00216C13">
        <w:rPr>
          <w:rFonts w:eastAsiaTheme="minorHAnsi"/>
          <w:szCs w:val="24"/>
          <w:lang w:eastAsia="en-US"/>
        </w:rPr>
        <w:t>¡</w:t>
      </w:r>
      <w:r w:rsidR="00C13F3C" w:rsidRPr="00216C13">
        <w:rPr>
          <w:rFonts w:eastAsiaTheme="minorHAnsi"/>
          <w:szCs w:val="24"/>
          <w:lang w:eastAsia="en-US"/>
        </w:rPr>
        <w:t xml:space="preserve">Si tan solo </w:t>
      </w:r>
      <w:r w:rsidR="004D3D07" w:rsidRPr="00216C13">
        <w:rPr>
          <w:rFonts w:eastAsiaTheme="minorHAnsi"/>
          <w:szCs w:val="24"/>
          <w:lang w:eastAsia="en-US"/>
        </w:rPr>
        <w:t>h</w:t>
      </w:r>
      <w:r w:rsidR="00C13F3C" w:rsidRPr="00216C13">
        <w:rPr>
          <w:rFonts w:eastAsiaTheme="minorHAnsi"/>
          <w:szCs w:val="24"/>
          <w:lang w:eastAsia="en-US"/>
        </w:rPr>
        <w:t xml:space="preserve">ubieran entendido </w:t>
      </w:r>
      <w:r w:rsidR="004D3D07" w:rsidRPr="00216C13">
        <w:rPr>
          <w:rFonts w:eastAsiaTheme="minorHAnsi"/>
          <w:szCs w:val="24"/>
          <w:lang w:eastAsia="en-US"/>
        </w:rPr>
        <w:t xml:space="preserve">el </w:t>
      </w:r>
      <w:r w:rsidR="00C13F3C" w:rsidRPr="00216C13">
        <w:rPr>
          <w:rFonts w:eastAsiaTheme="minorHAnsi"/>
          <w:szCs w:val="24"/>
          <w:lang w:eastAsia="en-US"/>
        </w:rPr>
        <w:t>llamado divino al arrepentimiento</w:t>
      </w:r>
      <w:r w:rsidR="004D3D07" w:rsidRPr="00216C13">
        <w:rPr>
          <w:rFonts w:eastAsiaTheme="minorHAnsi"/>
          <w:szCs w:val="24"/>
          <w:lang w:eastAsia="en-US"/>
        </w:rPr>
        <w:t xml:space="preserve"> </w:t>
      </w:r>
      <w:r w:rsidR="00366057">
        <w:rPr>
          <w:rFonts w:eastAsiaTheme="minorHAnsi"/>
          <w:szCs w:val="24"/>
          <w:lang w:eastAsia="en-US"/>
        </w:rPr>
        <w:t xml:space="preserve">inmerso </w:t>
      </w:r>
      <w:r w:rsidR="004D3D07" w:rsidRPr="00216C13">
        <w:rPr>
          <w:rFonts w:eastAsiaTheme="minorHAnsi"/>
          <w:szCs w:val="24"/>
          <w:lang w:eastAsia="en-US"/>
        </w:rPr>
        <w:t>en el toque</w:t>
      </w:r>
      <w:r w:rsidR="00D226E0">
        <w:rPr>
          <w:rFonts w:eastAsiaTheme="minorHAnsi"/>
          <w:szCs w:val="24"/>
          <w:lang w:eastAsia="en-US"/>
        </w:rPr>
        <w:t xml:space="preserve"> de esta </w:t>
      </w:r>
      <w:r w:rsidR="004D3D07" w:rsidRPr="00216C13">
        <w:rPr>
          <w:rFonts w:eastAsiaTheme="minorHAnsi"/>
          <w:szCs w:val="24"/>
          <w:lang w:eastAsia="en-US"/>
        </w:rPr>
        <w:t>y las demás trompetas</w:t>
      </w:r>
      <w:r w:rsidR="007E1A96">
        <w:rPr>
          <w:rFonts w:eastAsiaTheme="minorHAnsi"/>
          <w:szCs w:val="24"/>
          <w:lang w:eastAsia="en-US"/>
        </w:rPr>
        <w:t xml:space="preserve"> (</w:t>
      </w:r>
      <w:proofErr w:type="spellStart"/>
      <w:r w:rsidR="007E1A96">
        <w:rPr>
          <w:rFonts w:eastAsiaTheme="minorHAnsi"/>
          <w:szCs w:val="24"/>
          <w:lang w:eastAsia="en-US"/>
        </w:rPr>
        <w:t>Apoc</w:t>
      </w:r>
      <w:proofErr w:type="spellEnd"/>
      <w:r w:rsidR="007E1A96">
        <w:rPr>
          <w:rFonts w:eastAsiaTheme="minorHAnsi"/>
          <w:szCs w:val="24"/>
          <w:lang w:eastAsia="en-US"/>
        </w:rPr>
        <w:t>. 9:20, 21)!</w:t>
      </w:r>
    </w:p>
    <w:p w:rsidR="008F03F3" w:rsidRPr="00216C13" w:rsidRDefault="00A63131" w:rsidP="00252978">
      <w:pPr>
        <w:pStyle w:val="Sinespaciado"/>
        <w:spacing w:line="360" w:lineRule="auto"/>
        <w:ind w:firstLine="708"/>
        <w:rPr>
          <w:szCs w:val="24"/>
        </w:rPr>
      </w:pPr>
      <w:r>
        <w:rPr>
          <w:rStyle w:val="text"/>
          <w:szCs w:val="24"/>
        </w:rPr>
        <w:t xml:space="preserve">Por cuanto el enemigo seguirá intentando </w:t>
      </w:r>
      <w:r w:rsidR="008F3F63">
        <w:rPr>
          <w:rStyle w:val="text"/>
          <w:szCs w:val="24"/>
        </w:rPr>
        <w:t>«</w:t>
      </w:r>
      <w:r w:rsidR="004F5240">
        <w:rPr>
          <w:rStyle w:val="text"/>
          <w:szCs w:val="24"/>
        </w:rPr>
        <w:t>envenenar</w:t>
      </w:r>
      <w:r w:rsidR="008F3F63">
        <w:rPr>
          <w:rStyle w:val="text"/>
          <w:szCs w:val="24"/>
        </w:rPr>
        <w:t>» la ve</w:t>
      </w:r>
      <w:bookmarkStart w:id="0" w:name="_GoBack"/>
      <w:bookmarkEnd w:id="0"/>
      <w:r w:rsidR="008F3F63">
        <w:rPr>
          <w:rStyle w:val="text"/>
          <w:szCs w:val="24"/>
        </w:rPr>
        <w:t xml:space="preserve">rdad, </w:t>
      </w:r>
      <w:r w:rsidR="002D449A">
        <w:rPr>
          <w:rStyle w:val="text"/>
          <w:szCs w:val="24"/>
        </w:rPr>
        <w:t xml:space="preserve">procuremos que la </w:t>
      </w:r>
      <w:r w:rsidR="00B16DBF">
        <w:rPr>
          <w:rStyle w:val="text"/>
          <w:szCs w:val="24"/>
        </w:rPr>
        <w:t xml:space="preserve">sed </w:t>
      </w:r>
      <w:r w:rsidR="002D449A">
        <w:rPr>
          <w:rStyle w:val="text"/>
          <w:szCs w:val="24"/>
        </w:rPr>
        <w:t xml:space="preserve">de nuestra vida espiritual sea saciada </w:t>
      </w:r>
      <w:r w:rsidR="00252978">
        <w:rPr>
          <w:rStyle w:val="text"/>
          <w:szCs w:val="24"/>
        </w:rPr>
        <w:t>solo</w:t>
      </w:r>
      <w:r w:rsidR="002D449A">
        <w:rPr>
          <w:rStyle w:val="text"/>
          <w:szCs w:val="24"/>
        </w:rPr>
        <w:t xml:space="preserve"> </w:t>
      </w:r>
      <w:r w:rsidR="00B16DBF">
        <w:rPr>
          <w:rStyle w:val="text"/>
          <w:szCs w:val="24"/>
        </w:rPr>
        <w:t xml:space="preserve">en </w:t>
      </w:r>
      <w:r w:rsidR="006208B5">
        <w:rPr>
          <w:rStyle w:val="text"/>
          <w:szCs w:val="24"/>
        </w:rPr>
        <w:t>Cristo,</w:t>
      </w:r>
      <w:r w:rsidR="00FB7DF8">
        <w:rPr>
          <w:rStyle w:val="text"/>
          <w:szCs w:val="24"/>
        </w:rPr>
        <w:t xml:space="preserve"> la </w:t>
      </w:r>
      <w:r w:rsidR="00B20DAE">
        <w:rPr>
          <w:rStyle w:val="text"/>
          <w:szCs w:val="24"/>
        </w:rPr>
        <w:t xml:space="preserve">única y </w:t>
      </w:r>
      <w:r w:rsidR="00B16DBF">
        <w:rPr>
          <w:rStyle w:val="text"/>
          <w:szCs w:val="24"/>
        </w:rPr>
        <w:t xml:space="preserve">auténtica </w:t>
      </w:r>
      <w:r w:rsidR="00FB7DF8">
        <w:rPr>
          <w:rStyle w:val="text"/>
          <w:szCs w:val="24"/>
        </w:rPr>
        <w:t xml:space="preserve">fuente de </w:t>
      </w:r>
      <w:r w:rsidR="008F3F63">
        <w:rPr>
          <w:rStyle w:val="text"/>
          <w:szCs w:val="24"/>
        </w:rPr>
        <w:t>«</w:t>
      </w:r>
      <w:r w:rsidR="00FB7DF8">
        <w:rPr>
          <w:rStyle w:val="text"/>
          <w:szCs w:val="24"/>
        </w:rPr>
        <w:t>agua viva</w:t>
      </w:r>
      <w:r w:rsidR="008F3F63">
        <w:rPr>
          <w:rStyle w:val="text"/>
          <w:szCs w:val="24"/>
        </w:rPr>
        <w:t>»</w:t>
      </w:r>
      <w:r w:rsidR="00FB7DF8">
        <w:rPr>
          <w:rStyle w:val="text"/>
          <w:szCs w:val="24"/>
        </w:rPr>
        <w:t>.</w:t>
      </w:r>
      <w:r w:rsidR="004F5240">
        <w:rPr>
          <w:rStyle w:val="text"/>
          <w:szCs w:val="24"/>
        </w:rPr>
        <w:t xml:space="preserve"> </w:t>
      </w:r>
      <w:r>
        <w:rPr>
          <w:rStyle w:val="text"/>
          <w:szCs w:val="24"/>
        </w:rPr>
        <w:t xml:space="preserve"> </w:t>
      </w:r>
      <w:r w:rsidR="00D37C88">
        <w:rPr>
          <w:rStyle w:val="text"/>
          <w:szCs w:val="24"/>
        </w:rPr>
        <w:t xml:space="preserve"> </w:t>
      </w:r>
    </w:p>
    <w:sectPr w:rsidR="008F03F3" w:rsidRPr="00216C13"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F9" w:rsidRDefault="00B30AF9" w:rsidP="00485F8F">
      <w:pPr>
        <w:spacing w:after="0" w:line="240" w:lineRule="auto"/>
      </w:pPr>
      <w:r>
        <w:separator/>
      </w:r>
    </w:p>
  </w:endnote>
  <w:endnote w:type="continuationSeparator" w:id="0">
    <w:p w:rsidR="00B30AF9" w:rsidRDefault="00B30AF9" w:rsidP="00485F8F">
      <w:pPr>
        <w:spacing w:after="0" w:line="240" w:lineRule="auto"/>
      </w:pPr>
      <w:r>
        <w:continuationSeparator/>
      </w:r>
    </w:p>
  </w:endnote>
  <w:endnote w:id="1">
    <w:p w:rsidR="00500E65" w:rsidRDefault="00500E65" w:rsidP="00EE5510">
      <w:pPr>
        <w:pStyle w:val="Textonotaalfinal"/>
        <w:ind w:firstLine="708"/>
      </w:pPr>
      <w:r>
        <w:rPr>
          <w:rStyle w:val="Refdenotaalfinal"/>
        </w:rPr>
        <w:endnoteRef/>
      </w:r>
      <w:r>
        <w:t xml:space="preserve"> La palabra</w:t>
      </w:r>
      <w:r w:rsidR="00EE5510">
        <w:t xml:space="preserve"> griega traducida</w:t>
      </w:r>
      <w:r>
        <w:t xml:space="preserve"> </w:t>
      </w:r>
      <w:r w:rsidR="00EE5510">
        <w:t xml:space="preserve">como </w:t>
      </w:r>
      <w:r w:rsidR="004A6547">
        <w:t>«</w:t>
      </w:r>
      <w:r>
        <w:t>ajenjo</w:t>
      </w:r>
      <w:r w:rsidR="004A6547">
        <w:t>»</w:t>
      </w:r>
      <w:r>
        <w:t xml:space="preserve"> </w:t>
      </w:r>
      <w:r w:rsidR="004A6547">
        <w:t>(</w:t>
      </w:r>
      <w:proofErr w:type="spellStart"/>
      <w:r w:rsidR="004A6547" w:rsidRPr="004A6547">
        <w:rPr>
          <w:i/>
        </w:rPr>
        <w:t>apsinthos</w:t>
      </w:r>
      <w:proofErr w:type="spellEnd"/>
      <w:r w:rsidR="004A6547">
        <w:t xml:space="preserve">) </w:t>
      </w:r>
      <w:r w:rsidR="00DA67A5">
        <w:t xml:space="preserve">solo </w:t>
      </w:r>
      <w:r>
        <w:t xml:space="preserve">se utiliza en </w:t>
      </w:r>
      <w:r w:rsidR="004A6547">
        <w:t>A</w:t>
      </w:r>
      <w:r>
        <w:t>poc</w:t>
      </w:r>
      <w:r w:rsidR="004A6547">
        <w:t>alipsis</w:t>
      </w:r>
      <w:r>
        <w:t xml:space="preserve"> 8</w:t>
      </w:r>
      <w:r w:rsidR="00EE5510">
        <w:t xml:space="preserve">. </w:t>
      </w:r>
    </w:p>
    <w:p w:rsidR="00500E65" w:rsidRPr="00703851" w:rsidRDefault="00500E65" w:rsidP="00F72CCB">
      <w:pPr>
        <w:pStyle w:val="Textonotaalfinal"/>
      </w:pPr>
    </w:p>
  </w:endnote>
  <w:endnote w:id="2">
    <w:p w:rsidR="001F10A0" w:rsidRDefault="001F10A0" w:rsidP="001F10A0">
      <w:pPr>
        <w:pStyle w:val="Textonotaalfinal"/>
        <w:ind w:firstLine="708"/>
      </w:pPr>
      <w:r>
        <w:rPr>
          <w:rStyle w:val="Refdenotaalfinal"/>
        </w:rPr>
        <w:endnoteRef/>
      </w:r>
      <w:r w:rsidR="009C03C8">
        <w:t xml:space="preserve"> </w:t>
      </w:r>
      <w:r w:rsidRPr="00FA437A">
        <w:t>Algo q</w:t>
      </w:r>
      <w:r>
        <w:t xml:space="preserve">ue pareciera tener mucho más sentido que identificar a esta estrella con </w:t>
      </w:r>
      <w:r w:rsidRPr="00FA437A">
        <w:t>Atila</w:t>
      </w:r>
      <w:r>
        <w:t xml:space="preserve">, líder de </w:t>
      </w:r>
      <w:r w:rsidRPr="00FA437A">
        <w:t xml:space="preserve">los </w:t>
      </w:r>
      <w:r>
        <w:t>H</w:t>
      </w:r>
      <w:r w:rsidRPr="00FA437A">
        <w:t>unos</w:t>
      </w:r>
      <w:r>
        <w:t xml:space="preserve"> (</w:t>
      </w:r>
      <w:r w:rsidRPr="00FA437A">
        <w:t xml:space="preserve">400 </w:t>
      </w:r>
      <w:proofErr w:type="spellStart"/>
      <w:r w:rsidRPr="00FA437A">
        <w:t>dC</w:t>
      </w:r>
      <w:proofErr w:type="spellEnd"/>
      <w:r>
        <w:t xml:space="preserve">), identificación popularizada en nuestra iglesia por Urías Smith </w:t>
      </w:r>
      <w:r w:rsidR="009C03C8">
        <w:t xml:space="preserve">al publicar su libro </w:t>
      </w:r>
      <w:r w:rsidR="009C03C8" w:rsidRPr="007E1A96">
        <w:rPr>
          <w:i/>
        </w:rPr>
        <w:t>Thoughts on Revelation</w:t>
      </w:r>
      <w:r w:rsidR="009C03C8">
        <w:rPr>
          <w:i/>
        </w:rPr>
        <w:t xml:space="preserve">, </w:t>
      </w:r>
      <w:r w:rsidR="009C03C8">
        <w:t>en</w:t>
      </w:r>
      <w:r>
        <w:t xml:space="preserve"> 1865. </w:t>
      </w:r>
    </w:p>
    <w:p w:rsidR="001F10A0" w:rsidRPr="00FD752D" w:rsidRDefault="001F10A0" w:rsidP="001F10A0">
      <w:pPr>
        <w:pStyle w:val="Textonotaalfinal"/>
        <w:ind w:firstLine="708"/>
      </w:pPr>
    </w:p>
  </w:endnote>
  <w:endnote w:id="3">
    <w:p w:rsidR="00EE5510" w:rsidRDefault="00500E65" w:rsidP="00EE5510">
      <w:pPr>
        <w:autoSpaceDE w:val="0"/>
        <w:autoSpaceDN w:val="0"/>
        <w:adjustRightInd w:val="0"/>
        <w:spacing w:after="0" w:line="240" w:lineRule="auto"/>
        <w:ind w:firstLine="708"/>
        <w:rPr>
          <w:sz w:val="20"/>
          <w:szCs w:val="20"/>
        </w:rPr>
      </w:pPr>
      <w:r w:rsidRPr="00EE5510">
        <w:rPr>
          <w:rStyle w:val="Refdenotaalfinal"/>
          <w:sz w:val="20"/>
          <w:szCs w:val="20"/>
        </w:rPr>
        <w:endnoteRef/>
      </w:r>
      <w:r w:rsidRPr="00EE5510">
        <w:rPr>
          <w:sz w:val="20"/>
          <w:szCs w:val="20"/>
        </w:rPr>
        <w:t xml:space="preserve"> </w:t>
      </w:r>
      <w:r w:rsidR="00374B65">
        <w:rPr>
          <w:sz w:val="20"/>
          <w:szCs w:val="20"/>
        </w:rPr>
        <w:t>L</w:t>
      </w:r>
      <w:r w:rsidR="00EE5510" w:rsidRPr="00EE5510">
        <w:rPr>
          <w:sz w:val="20"/>
          <w:szCs w:val="20"/>
        </w:rPr>
        <w:t xml:space="preserve">a </w:t>
      </w:r>
      <w:r w:rsidR="00374B65">
        <w:rPr>
          <w:sz w:val="20"/>
          <w:szCs w:val="20"/>
        </w:rPr>
        <w:t xml:space="preserve">expresión «tercera parte», además de estar </w:t>
      </w:r>
      <w:r w:rsidR="00EE5510" w:rsidRPr="00EE5510">
        <w:rPr>
          <w:sz w:val="20"/>
          <w:szCs w:val="20"/>
        </w:rPr>
        <w:t>asocia</w:t>
      </w:r>
      <w:r w:rsidR="00374B65">
        <w:rPr>
          <w:sz w:val="20"/>
          <w:szCs w:val="20"/>
        </w:rPr>
        <w:t xml:space="preserve">da </w:t>
      </w:r>
      <w:r w:rsidR="00245D01">
        <w:rPr>
          <w:sz w:val="20"/>
          <w:szCs w:val="20"/>
        </w:rPr>
        <w:t xml:space="preserve">en Apocalipsis </w:t>
      </w:r>
      <w:r w:rsidR="00374B65">
        <w:rPr>
          <w:sz w:val="20"/>
          <w:szCs w:val="20"/>
        </w:rPr>
        <w:t>siempre</w:t>
      </w:r>
      <w:r w:rsidR="00245D01">
        <w:rPr>
          <w:sz w:val="20"/>
          <w:szCs w:val="20"/>
        </w:rPr>
        <w:t xml:space="preserve"> con el reino</w:t>
      </w:r>
      <w:r w:rsidR="00E20632">
        <w:rPr>
          <w:sz w:val="20"/>
          <w:szCs w:val="20"/>
        </w:rPr>
        <w:t xml:space="preserve"> </w:t>
      </w:r>
      <w:r w:rsidR="00245D01">
        <w:rPr>
          <w:sz w:val="20"/>
          <w:szCs w:val="20"/>
        </w:rPr>
        <w:t>de Satanás</w:t>
      </w:r>
      <w:r w:rsidR="00374B65">
        <w:rPr>
          <w:sz w:val="20"/>
          <w:szCs w:val="20"/>
        </w:rPr>
        <w:t>,</w:t>
      </w:r>
      <w:r w:rsidR="00EE5510" w:rsidRPr="00EE5510">
        <w:rPr>
          <w:sz w:val="20"/>
          <w:szCs w:val="20"/>
        </w:rPr>
        <w:t xml:space="preserve"> también </w:t>
      </w:r>
      <w:r w:rsidR="00245D01">
        <w:rPr>
          <w:sz w:val="20"/>
          <w:szCs w:val="20"/>
        </w:rPr>
        <w:t xml:space="preserve">nos habla del alcance parcial del juicio representado por la tercera trompeta.  </w:t>
      </w:r>
    </w:p>
    <w:p w:rsidR="00500E65" w:rsidRPr="00703851" w:rsidRDefault="00500E65">
      <w:pPr>
        <w:pStyle w:val="Textonotaalfinal"/>
      </w:pPr>
    </w:p>
  </w:endnote>
  <w:endnote w:id="4">
    <w:p w:rsidR="009E10E4" w:rsidRPr="007E1A96" w:rsidRDefault="009E10E4" w:rsidP="009E10E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 w:val="20"/>
          <w:szCs w:val="20"/>
          <w:lang w:eastAsia="en-US"/>
        </w:rPr>
      </w:pPr>
      <w:r w:rsidRPr="00374B65">
        <w:rPr>
          <w:rStyle w:val="Refdenotaalfinal"/>
          <w:sz w:val="20"/>
        </w:rPr>
        <w:endnoteRef/>
      </w:r>
      <w:r w:rsidRPr="00374B65">
        <w:rPr>
          <w:sz w:val="20"/>
        </w:rPr>
        <w:t xml:space="preserve"> </w:t>
      </w:r>
      <w:r>
        <w:rPr>
          <w:sz w:val="20"/>
        </w:rPr>
        <w:t xml:space="preserve">Para una descripción de esta hierba y de sus efectos de intoxicación, sobre todo a nivel del sistema nervioso central, véase </w:t>
      </w:r>
      <w:r w:rsidRPr="00374B65">
        <w:rPr>
          <w:sz w:val="20"/>
        </w:rPr>
        <w:t xml:space="preserve">Clinton E. </w:t>
      </w:r>
      <w:r w:rsidRPr="007E1A96">
        <w:rPr>
          <w:sz w:val="20"/>
        </w:rPr>
        <w:t xml:space="preserve">Arnold, ed. </w:t>
      </w:r>
      <w:r w:rsidR="003D5C6C" w:rsidRPr="007E1A96">
        <w:rPr>
          <w:i/>
          <w:sz w:val="20"/>
        </w:rPr>
        <w:t>Zondervan Illustrated Bible Backgrounds C</w:t>
      </w:r>
      <w:r w:rsidRPr="007E1A96">
        <w:rPr>
          <w:i/>
          <w:sz w:val="20"/>
        </w:rPr>
        <w:t>ommentary</w:t>
      </w:r>
      <w:r w:rsidRPr="007E1A96">
        <w:rPr>
          <w:sz w:val="20"/>
        </w:rPr>
        <w:t xml:space="preserve"> (Zondervan: Grand Rapids, </w:t>
      </w:r>
      <w:r w:rsidR="003D5C6C" w:rsidRPr="007E1A96">
        <w:rPr>
          <w:sz w:val="20"/>
        </w:rPr>
        <w:t>Michigan</w:t>
      </w:r>
      <w:r w:rsidRPr="007E1A96">
        <w:rPr>
          <w:sz w:val="20"/>
        </w:rPr>
        <w:t>: 2002</w:t>
      </w:r>
      <w:r w:rsidRPr="001E317C">
        <w:rPr>
          <w:sz w:val="20"/>
        </w:rPr>
        <w:t>), 4:303. Para ahondar sobre la relación entre la toxicidad del ajenjo y</w:t>
      </w:r>
      <w:r>
        <w:rPr>
          <w:sz w:val="20"/>
        </w:rPr>
        <w:t xml:space="preserve"> la muerte espiritual, vea</w:t>
      </w:r>
      <w:r w:rsidRPr="001E317C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la explicación sobre Apocalipsis 8:11 de </w:t>
      </w:r>
      <w:r w:rsidRPr="001E317C">
        <w:rPr>
          <w:rFonts w:eastAsiaTheme="minorHAnsi"/>
          <w:sz w:val="20"/>
          <w:szCs w:val="20"/>
          <w:lang w:eastAsia="en-US"/>
        </w:rPr>
        <w:t xml:space="preserve">David E. </w:t>
      </w:r>
      <w:r w:rsidRPr="007E1A96">
        <w:rPr>
          <w:rFonts w:eastAsiaTheme="minorHAnsi"/>
          <w:sz w:val="20"/>
          <w:szCs w:val="20"/>
          <w:lang w:eastAsia="en-US"/>
        </w:rPr>
        <w:t>Aune</w:t>
      </w:r>
      <w:r w:rsidRPr="00DA67A5">
        <w:rPr>
          <w:rFonts w:eastAsiaTheme="minorHAnsi"/>
          <w:sz w:val="20"/>
          <w:szCs w:val="20"/>
          <w:lang w:eastAsia="en-US"/>
        </w:rPr>
        <w:t xml:space="preserve"> en </w:t>
      </w:r>
      <w:r w:rsidRPr="00DA67A5">
        <w:rPr>
          <w:rFonts w:eastAsiaTheme="minorHAnsi"/>
          <w:i/>
          <w:iCs/>
          <w:sz w:val="20"/>
          <w:szCs w:val="20"/>
          <w:lang w:eastAsia="en-US"/>
        </w:rPr>
        <w:t xml:space="preserve">Word </w:t>
      </w:r>
      <w:r w:rsidRPr="007E1A96">
        <w:rPr>
          <w:rFonts w:eastAsiaTheme="minorHAnsi"/>
          <w:i/>
          <w:iCs/>
          <w:sz w:val="20"/>
          <w:szCs w:val="20"/>
          <w:lang w:eastAsia="en-US"/>
        </w:rPr>
        <w:t>Biblical Commentary, Volume 52b: Revelation 6-16</w:t>
      </w:r>
      <w:r w:rsidRPr="007E1A96">
        <w:rPr>
          <w:rFonts w:eastAsiaTheme="minorHAnsi"/>
          <w:sz w:val="20"/>
          <w:szCs w:val="20"/>
          <w:lang w:eastAsia="en-US"/>
        </w:rPr>
        <w:t xml:space="preserve"> (Dallas, Texas: Word Books, Publisher, 1998).</w:t>
      </w:r>
    </w:p>
    <w:p w:rsidR="009E10E4" w:rsidRPr="001E317C" w:rsidRDefault="009E10E4" w:rsidP="009E10E4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F9" w:rsidRDefault="00B30AF9" w:rsidP="00485F8F">
      <w:pPr>
        <w:spacing w:after="0" w:line="240" w:lineRule="auto"/>
      </w:pPr>
      <w:r>
        <w:separator/>
      </w:r>
    </w:p>
  </w:footnote>
  <w:footnote w:type="continuationSeparator" w:id="0">
    <w:p w:rsidR="00B30AF9" w:rsidRDefault="00B30AF9" w:rsidP="00485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2"/>
    <w:rsid w:val="000154A5"/>
    <w:rsid w:val="00031FBC"/>
    <w:rsid w:val="000340FC"/>
    <w:rsid w:val="000420BF"/>
    <w:rsid w:val="00052871"/>
    <w:rsid w:val="00063CCA"/>
    <w:rsid w:val="00065DB0"/>
    <w:rsid w:val="0006750C"/>
    <w:rsid w:val="00067880"/>
    <w:rsid w:val="00072767"/>
    <w:rsid w:val="000774B8"/>
    <w:rsid w:val="00097204"/>
    <w:rsid w:val="000A5FB6"/>
    <w:rsid w:val="000B302B"/>
    <w:rsid w:val="000C1BA4"/>
    <w:rsid w:val="000C349F"/>
    <w:rsid w:val="000C448B"/>
    <w:rsid w:val="000C5B38"/>
    <w:rsid w:val="000E0F28"/>
    <w:rsid w:val="000E48E6"/>
    <w:rsid w:val="000E56D0"/>
    <w:rsid w:val="000F2C2B"/>
    <w:rsid w:val="000F4A3A"/>
    <w:rsid w:val="00111B1B"/>
    <w:rsid w:val="00125AF1"/>
    <w:rsid w:val="00137FB5"/>
    <w:rsid w:val="001414A9"/>
    <w:rsid w:val="001452B3"/>
    <w:rsid w:val="00157ADB"/>
    <w:rsid w:val="001630AD"/>
    <w:rsid w:val="00171D0D"/>
    <w:rsid w:val="00182BF6"/>
    <w:rsid w:val="00186764"/>
    <w:rsid w:val="00186DBE"/>
    <w:rsid w:val="0019063F"/>
    <w:rsid w:val="00190FD7"/>
    <w:rsid w:val="00193C36"/>
    <w:rsid w:val="001966B5"/>
    <w:rsid w:val="00197328"/>
    <w:rsid w:val="001A0C5F"/>
    <w:rsid w:val="001B3820"/>
    <w:rsid w:val="001B76B4"/>
    <w:rsid w:val="001C41A4"/>
    <w:rsid w:val="001C6BC8"/>
    <w:rsid w:val="001D464C"/>
    <w:rsid w:val="001E317C"/>
    <w:rsid w:val="001F0503"/>
    <w:rsid w:val="001F10A0"/>
    <w:rsid w:val="001F2EE9"/>
    <w:rsid w:val="001F719A"/>
    <w:rsid w:val="00203DE8"/>
    <w:rsid w:val="00210519"/>
    <w:rsid w:val="00216C13"/>
    <w:rsid w:val="002256B8"/>
    <w:rsid w:val="00227E6F"/>
    <w:rsid w:val="00230D6E"/>
    <w:rsid w:val="00237FB3"/>
    <w:rsid w:val="00240277"/>
    <w:rsid w:val="00245D01"/>
    <w:rsid w:val="00252978"/>
    <w:rsid w:val="00256B85"/>
    <w:rsid w:val="00260C40"/>
    <w:rsid w:val="0026256B"/>
    <w:rsid w:val="00265653"/>
    <w:rsid w:val="0027279A"/>
    <w:rsid w:val="00273478"/>
    <w:rsid w:val="0028025A"/>
    <w:rsid w:val="00283A61"/>
    <w:rsid w:val="002936EA"/>
    <w:rsid w:val="002A1A0F"/>
    <w:rsid w:val="002A6539"/>
    <w:rsid w:val="002C3178"/>
    <w:rsid w:val="002C7573"/>
    <w:rsid w:val="002D449A"/>
    <w:rsid w:val="002D4CB9"/>
    <w:rsid w:val="002E2505"/>
    <w:rsid w:val="002F3AEC"/>
    <w:rsid w:val="00300905"/>
    <w:rsid w:val="003046C3"/>
    <w:rsid w:val="00312F55"/>
    <w:rsid w:val="003247E1"/>
    <w:rsid w:val="00331A23"/>
    <w:rsid w:val="0033221D"/>
    <w:rsid w:val="00353364"/>
    <w:rsid w:val="00353E26"/>
    <w:rsid w:val="00366057"/>
    <w:rsid w:val="0037287E"/>
    <w:rsid w:val="00374464"/>
    <w:rsid w:val="00374B65"/>
    <w:rsid w:val="003811BD"/>
    <w:rsid w:val="00382657"/>
    <w:rsid w:val="00393447"/>
    <w:rsid w:val="00394B80"/>
    <w:rsid w:val="003A1924"/>
    <w:rsid w:val="003A1FBA"/>
    <w:rsid w:val="003A2488"/>
    <w:rsid w:val="003A691C"/>
    <w:rsid w:val="003B5B3D"/>
    <w:rsid w:val="003C0C83"/>
    <w:rsid w:val="003C55DD"/>
    <w:rsid w:val="003D5C6C"/>
    <w:rsid w:val="003E3BF6"/>
    <w:rsid w:val="003E5499"/>
    <w:rsid w:val="004058F1"/>
    <w:rsid w:val="00412842"/>
    <w:rsid w:val="00412A03"/>
    <w:rsid w:val="00413298"/>
    <w:rsid w:val="00416E04"/>
    <w:rsid w:val="00421AF0"/>
    <w:rsid w:val="00421D43"/>
    <w:rsid w:val="00433465"/>
    <w:rsid w:val="00456468"/>
    <w:rsid w:val="00464501"/>
    <w:rsid w:val="0048102F"/>
    <w:rsid w:val="00485F8F"/>
    <w:rsid w:val="00494096"/>
    <w:rsid w:val="004A6547"/>
    <w:rsid w:val="004B10C7"/>
    <w:rsid w:val="004B19E3"/>
    <w:rsid w:val="004B315E"/>
    <w:rsid w:val="004B3A46"/>
    <w:rsid w:val="004C3ADC"/>
    <w:rsid w:val="004D3D07"/>
    <w:rsid w:val="004E5025"/>
    <w:rsid w:val="004E5901"/>
    <w:rsid w:val="004F3C3D"/>
    <w:rsid w:val="004F5240"/>
    <w:rsid w:val="004F5523"/>
    <w:rsid w:val="00500E65"/>
    <w:rsid w:val="0050582A"/>
    <w:rsid w:val="00506473"/>
    <w:rsid w:val="0051170B"/>
    <w:rsid w:val="0051380C"/>
    <w:rsid w:val="005166A9"/>
    <w:rsid w:val="005206C4"/>
    <w:rsid w:val="00523882"/>
    <w:rsid w:val="00525EE9"/>
    <w:rsid w:val="00531C48"/>
    <w:rsid w:val="00535D66"/>
    <w:rsid w:val="00541A2D"/>
    <w:rsid w:val="00542AD4"/>
    <w:rsid w:val="00543D95"/>
    <w:rsid w:val="00547C23"/>
    <w:rsid w:val="00553173"/>
    <w:rsid w:val="0055374F"/>
    <w:rsid w:val="005569C4"/>
    <w:rsid w:val="00556BC6"/>
    <w:rsid w:val="00557AEA"/>
    <w:rsid w:val="00570632"/>
    <w:rsid w:val="00577685"/>
    <w:rsid w:val="00584A88"/>
    <w:rsid w:val="00586EB0"/>
    <w:rsid w:val="005B1304"/>
    <w:rsid w:val="005B37D3"/>
    <w:rsid w:val="005E7049"/>
    <w:rsid w:val="00602881"/>
    <w:rsid w:val="006208B5"/>
    <w:rsid w:val="00626CF7"/>
    <w:rsid w:val="00633F86"/>
    <w:rsid w:val="00653F3F"/>
    <w:rsid w:val="006604AE"/>
    <w:rsid w:val="00661176"/>
    <w:rsid w:val="00666CD0"/>
    <w:rsid w:val="00683D92"/>
    <w:rsid w:val="0069079A"/>
    <w:rsid w:val="006B2EAE"/>
    <w:rsid w:val="006B7B2E"/>
    <w:rsid w:val="006C10AF"/>
    <w:rsid w:val="006C25CA"/>
    <w:rsid w:val="006C4A44"/>
    <w:rsid w:val="006C76CE"/>
    <w:rsid w:val="006C7917"/>
    <w:rsid w:val="006D4EC2"/>
    <w:rsid w:val="00703851"/>
    <w:rsid w:val="007041B6"/>
    <w:rsid w:val="007160B4"/>
    <w:rsid w:val="007170FC"/>
    <w:rsid w:val="00722BAD"/>
    <w:rsid w:val="00722C06"/>
    <w:rsid w:val="0073160F"/>
    <w:rsid w:val="00731B84"/>
    <w:rsid w:val="00741E0C"/>
    <w:rsid w:val="00752FD4"/>
    <w:rsid w:val="0075464B"/>
    <w:rsid w:val="00757A55"/>
    <w:rsid w:val="00757E5C"/>
    <w:rsid w:val="007656BB"/>
    <w:rsid w:val="00790BBA"/>
    <w:rsid w:val="007927A1"/>
    <w:rsid w:val="0079420D"/>
    <w:rsid w:val="00794E43"/>
    <w:rsid w:val="007B2BED"/>
    <w:rsid w:val="007B372D"/>
    <w:rsid w:val="007C01C3"/>
    <w:rsid w:val="007C4F97"/>
    <w:rsid w:val="007C7019"/>
    <w:rsid w:val="007D0A7A"/>
    <w:rsid w:val="007D1A84"/>
    <w:rsid w:val="007D1E68"/>
    <w:rsid w:val="007D7894"/>
    <w:rsid w:val="007E1A96"/>
    <w:rsid w:val="007E3F76"/>
    <w:rsid w:val="007E5A0A"/>
    <w:rsid w:val="007F0266"/>
    <w:rsid w:val="007F280F"/>
    <w:rsid w:val="007F37C2"/>
    <w:rsid w:val="007F5958"/>
    <w:rsid w:val="008066E8"/>
    <w:rsid w:val="008226CD"/>
    <w:rsid w:val="008258E6"/>
    <w:rsid w:val="00832CBB"/>
    <w:rsid w:val="0083780B"/>
    <w:rsid w:val="00841DBA"/>
    <w:rsid w:val="00863326"/>
    <w:rsid w:val="00866C2A"/>
    <w:rsid w:val="00867F13"/>
    <w:rsid w:val="00887183"/>
    <w:rsid w:val="00887B28"/>
    <w:rsid w:val="00897D8C"/>
    <w:rsid w:val="008A185B"/>
    <w:rsid w:val="008A2293"/>
    <w:rsid w:val="008A5B47"/>
    <w:rsid w:val="008B08AF"/>
    <w:rsid w:val="008B21E9"/>
    <w:rsid w:val="008C4886"/>
    <w:rsid w:val="008C697D"/>
    <w:rsid w:val="008D2FBD"/>
    <w:rsid w:val="008F03F3"/>
    <w:rsid w:val="008F3F35"/>
    <w:rsid w:val="008F3F63"/>
    <w:rsid w:val="008F5209"/>
    <w:rsid w:val="008F5BBF"/>
    <w:rsid w:val="0090200E"/>
    <w:rsid w:val="00906646"/>
    <w:rsid w:val="00913265"/>
    <w:rsid w:val="00916BF1"/>
    <w:rsid w:val="009401A1"/>
    <w:rsid w:val="00944D01"/>
    <w:rsid w:val="00953B8C"/>
    <w:rsid w:val="009610DB"/>
    <w:rsid w:val="00966F6F"/>
    <w:rsid w:val="009704FB"/>
    <w:rsid w:val="00973A43"/>
    <w:rsid w:val="009852B4"/>
    <w:rsid w:val="0098781C"/>
    <w:rsid w:val="0099501E"/>
    <w:rsid w:val="009A79EE"/>
    <w:rsid w:val="009B0CF5"/>
    <w:rsid w:val="009B3D85"/>
    <w:rsid w:val="009B74A7"/>
    <w:rsid w:val="009C03C8"/>
    <w:rsid w:val="009C14D6"/>
    <w:rsid w:val="009C1872"/>
    <w:rsid w:val="009D147A"/>
    <w:rsid w:val="009D2E5B"/>
    <w:rsid w:val="009D2ED3"/>
    <w:rsid w:val="009D5DA5"/>
    <w:rsid w:val="009E10E4"/>
    <w:rsid w:val="00A03F00"/>
    <w:rsid w:val="00A05440"/>
    <w:rsid w:val="00A1445B"/>
    <w:rsid w:val="00A25E7B"/>
    <w:rsid w:val="00A273F4"/>
    <w:rsid w:val="00A367A4"/>
    <w:rsid w:val="00A50FA9"/>
    <w:rsid w:val="00A626C5"/>
    <w:rsid w:val="00A63131"/>
    <w:rsid w:val="00A66D3C"/>
    <w:rsid w:val="00A71657"/>
    <w:rsid w:val="00A81202"/>
    <w:rsid w:val="00A92486"/>
    <w:rsid w:val="00AB1818"/>
    <w:rsid w:val="00AC4B39"/>
    <w:rsid w:val="00AC5B43"/>
    <w:rsid w:val="00AC79EA"/>
    <w:rsid w:val="00AD2E8B"/>
    <w:rsid w:val="00AD312A"/>
    <w:rsid w:val="00AE3267"/>
    <w:rsid w:val="00AF2CAF"/>
    <w:rsid w:val="00AF5E06"/>
    <w:rsid w:val="00B0092A"/>
    <w:rsid w:val="00B00B55"/>
    <w:rsid w:val="00B10D93"/>
    <w:rsid w:val="00B115C5"/>
    <w:rsid w:val="00B12224"/>
    <w:rsid w:val="00B16DBF"/>
    <w:rsid w:val="00B20DAE"/>
    <w:rsid w:val="00B30AF9"/>
    <w:rsid w:val="00B34161"/>
    <w:rsid w:val="00B44D5D"/>
    <w:rsid w:val="00B5718C"/>
    <w:rsid w:val="00B7341E"/>
    <w:rsid w:val="00B73991"/>
    <w:rsid w:val="00B779AF"/>
    <w:rsid w:val="00B81A26"/>
    <w:rsid w:val="00B952A1"/>
    <w:rsid w:val="00B954BF"/>
    <w:rsid w:val="00BA5CB2"/>
    <w:rsid w:val="00BB3924"/>
    <w:rsid w:val="00BD0D28"/>
    <w:rsid w:val="00BE26CD"/>
    <w:rsid w:val="00BE465E"/>
    <w:rsid w:val="00BE64B4"/>
    <w:rsid w:val="00BE6EB2"/>
    <w:rsid w:val="00BF30DA"/>
    <w:rsid w:val="00C07BFB"/>
    <w:rsid w:val="00C11CF3"/>
    <w:rsid w:val="00C13F3C"/>
    <w:rsid w:val="00C14624"/>
    <w:rsid w:val="00C153E2"/>
    <w:rsid w:val="00C16F99"/>
    <w:rsid w:val="00C23CBB"/>
    <w:rsid w:val="00C2653C"/>
    <w:rsid w:val="00C30621"/>
    <w:rsid w:val="00C3241D"/>
    <w:rsid w:val="00C35038"/>
    <w:rsid w:val="00C36276"/>
    <w:rsid w:val="00C5355A"/>
    <w:rsid w:val="00C76419"/>
    <w:rsid w:val="00CA14E1"/>
    <w:rsid w:val="00CB793C"/>
    <w:rsid w:val="00CB7E0B"/>
    <w:rsid w:val="00CD3887"/>
    <w:rsid w:val="00CE09FC"/>
    <w:rsid w:val="00CE5EFA"/>
    <w:rsid w:val="00CF150C"/>
    <w:rsid w:val="00CF2004"/>
    <w:rsid w:val="00CF3F17"/>
    <w:rsid w:val="00D12F35"/>
    <w:rsid w:val="00D226E0"/>
    <w:rsid w:val="00D309F9"/>
    <w:rsid w:val="00D31EB6"/>
    <w:rsid w:val="00D3680F"/>
    <w:rsid w:val="00D37C88"/>
    <w:rsid w:val="00D406F6"/>
    <w:rsid w:val="00D46AFC"/>
    <w:rsid w:val="00D531A6"/>
    <w:rsid w:val="00D55DC3"/>
    <w:rsid w:val="00D60BD9"/>
    <w:rsid w:val="00D9337B"/>
    <w:rsid w:val="00D93D8C"/>
    <w:rsid w:val="00D94742"/>
    <w:rsid w:val="00DA111A"/>
    <w:rsid w:val="00DA49D3"/>
    <w:rsid w:val="00DA67A5"/>
    <w:rsid w:val="00DB1EAB"/>
    <w:rsid w:val="00DB3FCE"/>
    <w:rsid w:val="00DC7055"/>
    <w:rsid w:val="00DD1674"/>
    <w:rsid w:val="00DF684A"/>
    <w:rsid w:val="00DF708D"/>
    <w:rsid w:val="00E06E7C"/>
    <w:rsid w:val="00E06F58"/>
    <w:rsid w:val="00E10AD4"/>
    <w:rsid w:val="00E162AD"/>
    <w:rsid w:val="00E20632"/>
    <w:rsid w:val="00E245EE"/>
    <w:rsid w:val="00E25EE4"/>
    <w:rsid w:val="00E26EB7"/>
    <w:rsid w:val="00E410AF"/>
    <w:rsid w:val="00E47D45"/>
    <w:rsid w:val="00E60668"/>
    <w:rsid w:val="00E82EEB"/>
    <w:rsid w:val="00E97108"/>
    <w:rsid w:val="00EA34C2"/>
    <w:rsid w:val="00EA5120"/>
    <w:rsid w:val="00EC4B35"/>
    <w:rsid w:val="00EC53DA"/>
    <w:rsid w:val="00ED1C9D"/>
    <w:rsid w:val="00EE5510"/>
    <w:rsid w:val="00EF2BA7"/>
    <w:rsid w:val="00F049E3"/>
    <w:rsid w:val="00F0791E"/>
    <w:rsid w:val="00F12DA4"/>
    <w:rsid w:val="00F3285F"/>
    <w:rsid w:val="00F346FC"/>
    <w:rsid w:val="00F3573A"/>
    <w:rsid w:val="00F37B90"/>
    <w:rsid w:val="00F5485C"/>
    <w:rsid w:val="00F54A10"/>
    <w:rsid w:val="00F63A70"/>
    <w:rsid w:val="00F72CCB"/>
    <w:rsid w:val="00F7505E"/>
    <w:rsid w:val="00F76654"/>
    <w:rsid w:val="00F769F4"/>
    <w:rsid w:val="00F82878"/>
    <w:rsid w:val="00F9460B"/>
    <w:rsid w:val="00F972FB"/>
    <w:rsid w:val="00FA3589"/>
    <w:rsid w:val="00FA4128"/>
    <w:rsid w:val="00FA437A"/>
    <w:rsid w:val="00FB743A"/>
    <w:rsid w:val="00FB7DF8"/>
    <w:rsid w:val="00FC0ACA"/>
    <w:rsid w:val="00FD752D"/>
    <w:rsid w:val="00FE5DFB"/>
    <w:rsid w:val="00FF0B3A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99501E"/>
  </w:style>
  <w:style w:type="paragraph" w:styleId="NormalWeb">
    <w:name w:val="Normal (Web)"/>
    <w:basedOn w:val="Normal"/>
    <w:uiPriority w:val="99"/>
    <w:unhideWhenUsed/>
    <w:rsid w:val="00DB3FC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276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2767"/>
    <w:rPr>
      <w:rFonts w:eastAsiaTheme="minorEastAsia"/>
      <w:sz w:val="20"/>
      <w:szCs w:val="20"/>
      <w:lang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072767"/>
    <w:rPr>
      <w:vertAlign w:val="superscript"/>
    </w:rPr>
  </w:style>
  <w:style w:type="paragraph" w:styleId="Sinespaciado">
    <w:name w:val="No Spacing"/>
    <w:uiPriority w:val="1"/>
    <w:qFormat/>
    <w:rsid w:val="00216C13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99501E"/>
  </w:style>
  <w:style w:type="paragraph" w:styleId="NormalWeb">
    <w:name w:val="Normal (Web)"/>
    <w:basedOn w:val="Normal"/>
    <w:uiPriority w:val="99"/>
    <w:unhideWhenUsed/>
    <w:rsid w:val="00DB3FC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276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2767"/>
    <w:rPr>
      <w:rFonts w:eastAsiaTheme="minorEastAsia"/>
      <w:sz w:val="20"/>
      <w:szCs w:val="20"/>
      <w:lang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072767"/>
    <w:rPr>
      <w:vertAlign w:val="superscript"/>
    </w:rPr>
  </w:style>
  <w:style w:type="paragraph" w:styleId="Sinespaciado">
    <w:name w:val="No Spacing"/>
    <w:uiPriority w:val="1"/>
    <w:qFormat/>
    <w:rsid w:val="00216C13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8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F716-9761-44BE-ACA7-6DE4BCB3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Alejo</cp:lastModifiedBy>
  <cp:revision>14</cp:revision>
  <dcterms:created xsi:type="dcterms:W3CDTF">2012-10-25T14:58:00Z</dcterms:created>
  <dcterms:modified xsi:type="dcterms:W3CDTF">2012-11-25T21:45:00Z</dcterms:modified>
</cp:coreProperties>
</file>